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8A424" w14:textId="316E98B4" w:rsidR="005343A8" w:rsidRPr="00231DAF" w:rsidRDefault="00DB160B" w:rsidP="00DB160B">
      <w:pPr>
        <w:ind w:firstLine="567"/>
        <w:jc w:val="center"/>
        <w:rPr>
          <w:rFonts w:ascii="Arial" w:eastAsia="Tahoma" w:hAnsi="Arial" w:cs="Arial"/>
          <w:sz w:val="18"/>
          <w:szCs w:val="18"/>
          <w:lang w:val="lt-LT"/>
        </w:rPr>
      </w:pPr>
      <w:r w:rsidRPr="00231DAF">
        <w:rPr>
          <w:rFonts w:ascii="Arial" w:eastAsia="Tahoma" w:hAnsi="Arial" w:cs="Arial"/>
          <w:sz w:val="18"/>
          <w:szCs w:val="18"/>
          <w:lang w:val="lt-LT"/>
        </w:rPr>
        <w:t>LITGRID AB ATSAKYMAI</w:t>
      </w:r>
    </w:p>
    <w:tbl>
      <w:tblPr>
        <w:tblStyle w:val="Lentelstinklelis"/>
        <w:tblpPr w:leftFromText="180" w:rightFromText="180" w:vertAnchor="text" w:horzAnchor="page" w:tblpX="739" w:tblpY="68"/>
        <w:tblW w:w="15446" w:type="dxa"/>
        <w:tblLook w:val="04A0" w:firstRow="1" w:lastRow="0" w:firstColumn="1" w:lastColumn="0" w:noHBand="0" w:noVBand="1"/>
      </w:tblPr>
      <w:tblGrid>
        <w:gridCol w:w="1746"/>
        <w:gridCol w:w="3636"/>
        <w:gridCol w:w="4961"/>
        <w:gridCol w:w="5103"/>
      </w:tblGrid>
      <w:tr w:rsidR="00422945" w:rsidRPr="00231DAF" w14:paraId="04EF2E6B" w14:textId="77777777" w:rsidTr="00073E35">
        <w:trPr>
          <w:tblHeader/>
        </w:trPr>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1DF7750" w14:textId="77777777" w:rsidR="00945A09" w:rsidRPr="00231DAF" w:rsidRDefault="00945A09" w:rsidP="00A84488">
            <w:pPr>
              <w:rPr>
                <w:rFonts w:ascii="Arial" w:hAnsi="Arial" w:cs="Arial"/>
                <w:b/>
                <w:bCs/>
                <w:sz w:val="18"/>
                <w:szCs w:val="18"/>
                <w:lang w:val="lt-LT"/>
              </w:rPr>
            </w:pPr>
            <w:r w:rsidRPr="00231DAF">
              <w:rPr>
                <w:rFonts w:ascii="Arial" w:hAnsi="Arial" w:cs="Arial"/>
                <w:b/>
                <w:bCs/>
                <w:sz w:val="18"/>
                <w:szCs w:val="18"/>
                <w:lang w:val="lt-LT"/>
              </w:rPr>
              <w:t>Nuostata /</w:t>
            </w:r>
          </w:p>
          <w:p w14:paraId="131E82CC" w14:textId="24F11B32" w:rsidR="00945A09" w:rsidRPr="00231DAF" w:rsidRDefault="00945A09" w:rsidP="00A84488">
            <w:pPr>
              <w:rPr>
                <w:rFonts w:ascii="Arial" w:hAnsi="Arial" w:cs="Arial"/>
                <w:b/>
                <w:bCs/>
                <w:sz w:val="18"/>
                <w:szCs w:val="18"/>
                <w:lang w:val="lt-LT"/>
              </w:rPr>
            </w:pPr>
            <w:r w:rsidRPr="00231DAF">
              <w:rPr>
                <w:rFonts w:ascii="Arial" w:hAnsi="Arial" w:cs="Arial"/>
                <w:b/>
                <w:bCs/>
                <w:sz w:val="18"/>
                <w:szCs w:val="18"/>
              </w:rPr>
              <w:t>Provision</w:t>
            </w:r>
          </w:p>
        </w:tc>
        <w:tc>
          <w:tcPr>
            <w:tcW w:w="3636" w:type="dxa"/>
            <w:shd w:val="clear" w:color="auto" w:fill="E7E6E6" w:themeFill="background2"/>
          </w:tcPr>
          <w:p w14:paraId="148C874E" w14:textId="77777777" w:rsidR="00945A09" w:rsidRPr="00231DAF" w:rsidRDefault="00945A09" w:rsidP="00945A09">
            <w:pPr>
              <w:jc w:val="both"/>
              <w:rPr>
                <w:rFonts w:ascii="Arial" w:hAnsi="Arial" w:cs="Arial"/>
                <w:b/>
                <w:bCs/>
                <w:sz w:val="18"/>
                <w:szCs w:val="18"/>
                <w:lang w:val="lt-LT"/>
              </w:rPr>
            </w:pPr>
            <w:r w:rsidRPr="00231DAF">
              <w:rPr>
                <w:rFonts w:ascii="Arial" w:hAnsi="Arial" w:cs="Arial"/>
                <w:b/>
                <w:bCs/>
                <w:sz w:val="18"/>
                <w:szCs w:val="18"/>
                <w:lang w:val="lt-LT"/>
              </w:rPr>
              <w:t>Klausimas</w:t>
            </w:r>
          </w:p>
        </w:tc>
        <w:tc>
          <w:tcPr>
            <w:tcW w:w="4961" w:type="dxa"/>
            <w:shd w:val="clear" w:color="auto" w:fill="E7E6E6" w:themeFill="background2"/>
          </w:tcPr>
          <w:p w14:paraId="4C0834F1" w14:textId="77777777" w:rsidR="00945A09" w:rsidRPr="00231DAF" w:rsidRDefault="00945A09" w:rsidP="00945A09">
            <w:pPr>
              <w:jc w:val="both"/>
              <w:rPr>
                <w:rFonts w:ascii="Arial" w:hAnsi="Arial" w:cs="Arial"/>
                <w:b/>
                <w:bCs/>
                <w:sz w:val="18"/>
                <w:szCs w:val="18"/>
                <w:lang w:val="lt-LT"/>
              </w:rPr>
            </w:pPr>
            <w:r w:rsidRPr="00231DAF">
              <w:rPr>
                <w:rFonts w:ascii="Arial" w:hAnsi="Arial" w:cs="Arial"/>
                <w:b/>
                <w:bCs/>
                <w:sz w:val="18"/>
                <w:szCs w:val="18"/>
                <w:lang w:val="lt-LT"/>
              </w:rPr>
              <w:t>Teikiamas komentaras / siūlymas</w:t>
            </w:r>
          </w:p>
          <w:p w14:paraId="4BC66F9F" w14:textId="77777777" w:rsidR="008F73A2" w:rsidRPr="00231DAF" w:rsidRDefault="008F73A2" w:rsidP="00945A09">
            <w:pPr>
              <w:jc w:val="both"/>
              <w:rPr>
                <w:rFonts w:ascii="Arial" w:hAnsi="Arial" w:cs="Arial"/>
                <w:b/>
                <w:bCs/>
                <w:sz w:val="18"/>
                <w:szCs w:val="18"/>
                <w:lang w:val="lt-LT"/>
              </w:rPr>
            </w:pPr>
          </w:p>
          <w:p w14:paraId="6E2F81D7" w14:textId="4134D0CD" w:rsidR="008F73A2" w:rsidRPr="00231DAF" w:rsidRDefault="008F73A2" w:rsidP="00945A09">
            <w:pPr>
              <w:jc w:val="both"/>
              <w:rPr>
                <w:rFonts w:ascii="Arial" w:hAnsi="Arial" w:cs="Arial"/>
                <w:i/>
                <w:iCs/>
                <w:sz w:val="18"/>
                <w:szCs w:val="18"/>
                <w:lang w:val="lt-LT"/>
              </w:rPr>
            </w:pPr>
            <w:r w:rsidRPr="00231DAF">
              <w:rPr>
                <w:rFonts w:ascii="Arial" w:hAnsi="Arial" w:cs="Arial"/>
                <w:i/>
                <w:iCs/>
                <w:sz w:val="18"/>
                <w:szCs w:val="18"/>
                <w:lang w:val="lt-LT"/>
              </w:rPr>
              <w:t>(teksto kalba netaisyta)</w:t>
            </w:r>
          </w:p>
        </w:tc>
        <w:tc>
          <w:tcPr>
            <w:tcW w:w="5103" w:type="dxa"/>
            <w:shd w:val="clear" w:color="auto" w:fill="E7E6E6" w:themeFill="background2"/>
          </w:tcPr>
          <w:p w14:paraId="2F951263" w14:textId="77777777" w:rsidR="00945A09" w:rsidRPr="00231DAF" w:rsidRDefault="00945A09" w:rsidP="00945A09">
            <w:pPr>
              <w:jc w:val="both"/>
              <w:rPr>
                <w:rFonts w:ascii="Arial" w:hAnsi="Arial" w:cs="Arial"/>
                <w:b/>
                <w:bCs/>
                <w:sz w:val="18"/>
                <w:szCs w:val="18"/>
                <w:lang w:val="lt-LT"/>
              </w:rPr>
            </w:pPr>
            <w:r w:rsidRPr="00231DAF">
              <w:rPr>
                <w:rFonts w:ascii="Arial" w:hAnsi="Arial" w:cs="Arial"/>
                <w:b/>
                <w:bCs/>
                <w:sz w:val="18"/>
                <w:szCs w:val="18"/>
                <w:lang w:val="lt-LT"/>
              </w:rPr>
              <w:t>LITGRID AB atsakymas</w:t>
            </w:r>
          </w:p>
        </w:tc>
      </w:tr>
      <w:tr w:rsidR="00422945" w:rsidRPr="00231DAF" w14:paraId="692481CA" w14:textId="77777777" w:rsidTr="00475725">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cPr>
          <w:p w14:paraId="66D4792A" w14:textId="77777777" w:rsidR="00945A09" w:rsidRPr="00231DAF" w:rsidRDefault="00945A09" w:rsidP="00A84488">
            <w:pPr>
              <w:rPr>
                <w:rFonts w:ascii="Arial" w:hAnsi="Arial" w:cs="Arial"/>
                <w:sz w:val="18"/>
                <w:szCs w:val="18"/>
                <w:lang w:val="lt-LT"/>
              </w:rPr>
            </w:pPr>
          </w:p>
        </w:tc>
        <w:tc>
          <w:tcPr>
            <w:tcW w:w="3636" w:type="dxa"/>
            <w:shd w:val="clear" w:color="auto" w:fill="1F3864" w:themeFill="accent1" w:themeFillShade="80"/>
          </w:tcPr>
          <w:p w14:paraId="0039263D" w14:textId="77777777" w:rsidR="00945A09" w:rsidRPr="00231DAF" w:rsidRDefault="00945A09" w:rsidP="00945A09">
            <w:pPr>
              <w:jc w:val="both"/>
              <w:rPr>
                <w:rFonts w:ascii="Arial" w:hAnsi="Arial" w:cs="Arial"/>
                <w:sz w:val="18"/>
                <w:szCs w:val="18"/>
                <w:lang w:val="lt-LT"/>
              </w:rPr>
            </w:pPr>
          </w:p>
        </w:tc>
        <w:tc>
          <w:tcPr>
            <w:tcW w:w="10064" w:type="dxa"/>
            <w:gridSpan w:val="2"/>
            <w:shd w:val="clear" w:color="auto" w:fill="1F3864" w:themeFill="accent1" w:themeFillShade="80"/>
          </w:tcPr>
          <w:p w14:paraId="2B7CADCE" w14:textId="77777777" w:rsidR="00945A09" w:rsidRPr="00231DAF" w:rsidRDefault="00945A09" w:rsidP="00945A09">
            <w:pPr>
              <w:jc w:val="both"/>
              <w:rPr>
                <w:rFonts w:ascii="Arial" w:hAnsi="Arial" w:cs="Arial"/>
                <w:sz w:val="18"/>
                <w:szCs w:val="18"/>
                <w:lang w:val="lt-LT"/>
              </w:rPr>
            </w:pPr>
          </w:p>
        </w:tc>
      </w:tr>
      <w:tr w:rsidR="00E50A75" w:rsidRPr="00231DAF" w14:paraId="1125DF96" w14:textId="77777777" w:rsidTr="00073E35">
        <w:trPr>
          <w:trHeight w:val="2292"/>
        </w:trPr>
        <w:tc>
          <w:tcPr>
            <w:tcW w:w="1746"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771302BF" w14:textId="77777777" w:rsidR="00E50A75" w:rsidRPr="00231DAF" w:rsidRDefault="00E50A75" w:rsidP="00E50A75">
            <w:pPr>
              <w:pStyle w:val="Komentarotekstas"/>
              <w:tabs>
                <w:tab w:val="left" w:pos="567"/>
                <w:tab w:val="left" w:pos="993"/>
              </w:tabs>
              <w:rPr>
                <w:rFonts w:ascii="Arial" w:hAnsi="Arial" w:cs="Arial"/>
                <w:b/>
                <w:bCs/>
                <w:sz w:val="18"/>
                <w:szCs w:val="18"/>
                <w:lang w:val="lt-LT"/>
              </w:rPr>
            </w:pPr>
            <w:r w:rsidRPr="00231DAF">
              <w:rPr>
                <w:rFonts w:ascii="Arial" w:hAnsi="Arial" w:cs="Arial"/>
                <w:b/>
                <w:bCs/>
                <w:sz w:val="18"/>
                <w:szCs w:val="18"/>
                <w:lang w:val="lt-LT"/>
              </w:rPr>
              <w:t>Techninė specifikacija ir priedai</w:t>
            </w:r>
          </w:p>
          <w:p w14:paraId="38941553" w14:textId="2F5D61FB" w:rsidR="00E50A75" w:rsidRPr="00231DAF" w:rsidRDefault="00E50A75" w:rsidP="00E50A75">
            <w:pPr>
              <w:pStyle w:val="Komentarotekstas"/>
              <w:tabs>
                <w:tab w:val="left" w:pos="567"/>
                <w:tab w:val="left" w:pos="993"/>
              </w:tabs>
              <w:rPr>
                <w:rFonts w:ascii="Arial" w:hAnsi="Arial" w:cs="Arial"/>
                <w:b/>
                <w:bCs/>
                <w:sz w:val="18"/>
                <w:szCs w:val="18"/>
                <w:lang w:val="lt-LT"/>
              </w:rPr>
            </w:pPr>
            <w:proofErr w:type="spellStart"/>
            <w:r w:rsidRPr="00231DAF">
              <w:rPr>
                <w:rFonts w:ascii="Arial" w:hAnsi="Arial" w:cs="Arial"/>
                <w:b/>
                <w:bCs/>
                <w:sz w:val="18"/>
                <w:szCs w:val="18"/>
                <w:lang w:val="lt-LT"/>
              </w:rPr>
              <w:t>Technical</w:t>
            </w:r>
            <w:proofErr w:type="spellEnd"/>
            <w:r w:rsidRPr="00231DAF">
              <w:rPr>
                <w:rFonts w:ascii="Arial" w:hAnsi="Arial" w:cs="Arial"/>
                <w:b/>
                <w:bCs/>
                <w:sz w:val="18"/>
                <w:szCs w:val="18"/>
                <w:lang w:val="lt-LT"/>
              </w:rPr>
              <w:t xml:space="preserve"> </w:t>
            </w:r>
            <w:proofErr w:type="spellStart"/>
            <w:r w:rsidRPr="00231DAF">
              <w:rPr>
                <w:rFonts w:ascii="Arial" w:hAnsi="Arial" w:cs="Arial"/>
                <w:b/>
                <w:bCs/>
                <w:sz w:val="18"/>
                <w:szCs w:val="18"/>
                <w:lang w:val="lt-LT"/>
              </w:rPr>
              <w:t>specification</w:t>
            </w:r>
            <w:proofErr w:type="spellEnd"/>
            <w:r w:rsidRPr="00231DAF">
              <w:rPr>
                <w:rFonts w:ascii="Arial" w:hAnsi="Arial" w:cs="Arial"/>
                <w:b/>
                <w:bCs/>
                <w:sz w:val="18"/>
                <w:szCs w:val="18"/>
                <w:lang w:val="lt-LT"/>
              </w:rPr>
              <w:t xml:space="preserve"> </w:t>
            </w:r>
            <w:proofErr w:type="spellStart"/>
            <w:r w:rsidRPr="00231DAF">
              <w:rPr>
                <w:rFonts w:ascii="Arial" w:hAnsi="Arial" w:cs="Arial"/>
                <w:b/>
                <w:bCs/>
                <w:sz w:val="18"/>
                <w:szCs w:val="18"/>
                <w:lang w:val="lt-LT"/>
              </w:rPr>
              <w:t>and</w:t>
            </w:r>
            <w:proofErr w:type="spellEnd"/>
            <w:r w:rsidRPr="00231DAF">
              <w:rPr>
                <w:rFonts w:ascii="Arial" w:hAnsi="Arial" w:cs="Arial"/>
                <w:b/>
                <w:bCs/>
                <w:sz w:val="18"/>
                <w:szCs w:val="18"/>
                <w:lang w:val="lt-LT"/>
              </w:rPr>
              <w:t xml:space="preserve"> </w:t>
            </w:r>
            <w:proofErr w:type="spellStart"/>
            <w:r w:rsidRPr="00231DAF">
              <w:rPr>
                <w:rFonts w:ascii="Arial" w:hAnsi="Arial" w:cs="Arial"/>
                <w:b/>
                <w:bCs/>
                <w:sz w:val="18"/>
                <w:szCs w:val="18"/>
                <w:lang w:val="lt-LT"/>
              </w:rPr>
              <w:t>Annexes</w:t>
            </w:r>
            <w:proofErr w:type="spellEnd"/>
          </w:p>
        </w:tc>
        <w:tc>
          <w:tcPr>
            <w:tcW w:w="3636" w:type="dxa"/>
          </w:tcPr>
          <w:p w14:paraId="2402DD0F" w14:textId="60329A8B" w:rsidR="00E50A75" w:rsidRPr="00231DAF" w:rsidRDefault="00E50A75" w:rsidP="00E50A75">
            <w:pPr>
              <w:pStyle w:val="Komentarotekstas"/>
              <w:numPr>
                <w:ilvl w:val="0"/>
                <w:numId w:val="47"/>
              </w:numPr>
              <w:tabs>
                <w:tab w:val="left" w:pos="567"/>
                <w:tab w:val="left" w:pos="993"/>
              </w:tabs>
              <w:ind w:left="0" w:firstLine="567"/>
              <w:jc w:val="both"/>
              <w:rPr>
                <w:rFonts w:ascii="Arial" w:hAnsi="Arial" w:cs="Arial"/>
                <w:b/>
                <w:bCs/>
                <w:sz w:val="18"/>
                <w:szCs w:val="18"/>
                <w:lang w:val="lt-LT"/>
              </w:rPr>
            </w:pPr>
            <w:r w:rsidRPr="00231DAF">
              <w:rPr>
                <w:rFonts w:ascii="Arial" w:hAnsi="Arial" w:cs="Arial"/>
                <w:color w:val="000000"/>
                <w:sz w:val="18"/>
                <w:szCs w:val="18"/>
                <w:lang w:val="lt-LT"/>
              </w:rPr>
              <w:t>Ar Techninėje specifikacijoje ir jos prieduose yra reikalavimų, kurie jūsų nuomone yra dviprasmiški ir/arba neaiškūs? Prašome pateikti argumentuotas pastabas/klausimus.</w:t>
            </w:r>
          </w:p>
        </w:tc>
        <w:tc>
          <w:tcPr>
            <w:tcW w:w="4961" w:type="dxa"/>
          </w:tcPr>
          <w:p w14:paraId="1CE73C01" w14:textId="27D48A15" w:rsidR="00E50A75" w:rsidRPr="00231DAF" w:rsidRDefault="00E50A75" w:rsidP="00E50A75">
            <w:pPr>
              <w:tabs>
                <w:tab w:val="left" w:pos="540"/>
                <w:tab w:val="left" w:pos="709"/>
              </w:tabs>
              <w:jc w:val="both"/>
              <w:rPr>
                <w:rFonts w:ascii="Arial" w:hAnsi="Arial" w:cs="Arial"/>
                <w:sz w:val="18"/>
                <w:szCs w:val="18"/>
                <w:lang w:val="lt-LT"/>
              </w:rPr>
            </w:pPr>
          </w:p>
        </w:tc>
        <w:tc>
          <w:tcPr>
            <w:tcW w:w="5103" w:type="dxa"/>
            <w:shd w:val="clear" w:color="auto" w:fill="E7E6E6" w:themeFill="background2"/>
          </w:tcPr>
          <w:p w14:paraId="6DF5A4A3" w14:textId="77777777" w:rsidR="00E50A75" w:rsidRPr="00231DAF" w:rsidRDefault="00E50A75" w:rsidP="00E50A75">
            <w:pPr>
              <w:jc w:val="both"/>
              <w:rPr>
                <w:rFonts w:ascii="Arial" w:hAnsi="Arial" w:cs="Arial"/>
                <w:sz w:val="18"/>
                <w:szCs w:val="18"/>
                <w:lang w:val="lt-LT"/>
              </w:rPr>
            </w:pPr>
          </w:p>
          <w:p w14:paraId="03B9FCDA" w14:textId="77777777" w:rsidR="00E50A75" w:rsidRPr="00231DAF" w:rsidRDefault="00E50A75" w:rsidP="00E50A75">
            <w:pPr>
              <w:jc w:val="both"/>
              <w:rPr>
                <w:rFonts w:ascii="Arial" w:hAnsi="Arial" w:cs="Arial"/>
                <w:sz w:val="18"/>
                <w:szCs w:val="18"/>
                <w:lang w:val="lt-LT"/>
              </w:rPr>
            </w:pPr>
          </w:p>
        </w:tc>
      </w:tr>
      <w:tr w:rsidR="00E50A75" w:rsidRPr="009D7E54" w14:paraId="55DF21D9" w14:textId="77777777" w:rsidTr="00073E35">
        <w:tc>
          <w:tcPr>
            <w:tcW w:w="1746" w:type="dxa"/>
            <w:vMerge/>
            <w:tcBorders>
              <w:left w:val="single" w:sz="4" w:space="0" w:color="000000" w:themeColor="text1"/>
              <w:right w:val="single" w:sz="4" w:space="0" w:color="000000" w:themeColor="text1"/>
            </w:tcBorders>
            <w:shd w:val="clear" w:color="auto" w:fill="auto"/>
          </w:tcPr>
          <w:p w14:paraId="74FF2D4B" w14:textId="77777777" w:rsidR="00E50A75" w:rsidRPr="00231DAF" w:rsidRDefault="00E50A75" w:rsidP="00E50A75">
            <w:pPr>
              <w:rPr>
                <w:rFonts w:ascii="Arial" w:hAnsi="Arial" w:cs="Arial"/>
                <w:sz w:val="18"/>
                <w:szCs w:val="18"/>
                <w:lang w:val="lt-LT"/>
              </w:rPr>
            </w:pPr>
          </w:p>
        </w:tc>
        <w:tc>
          <w:tcPr>
            <w:tcW w:w="3636" w:type="dxa"/>
          </w:tcPr>
          <w:p w14:paraId="7C799219" w14:textId="2A2453D2" w:rsidR="00E50A75" w:rsidRPr="00231DAF" w:rsidRDefault="00E50A75" w:rsidP="00E50A75">
            <w:pPr>
              <w:ind w:firstLine="567"/>
              <w:jc w:val="both"/>
              <w:rPr>
                <w:rFonts w:ascii="Arial" w:hAnsi="Arial" w:cs="Arial"/>
                <w:sz w:val="18"/>
                <w:szCs w:val="18"/>
                <w:lang w:val="lt-LT"/>
              </w:rPr>
            </w:pPr>
            <w:r w:rsidRPr="00231DAF">
              <w:rPr>
                <w:rFonts w:ascii="Arial" w:hAnsi="Arial" w:cs="Arial"/>
                <w:color w:val="000000"/>
                <w:sz w:val="18"/>
                <w:szCs w:val="18"/>
                <w:lang w:val="lt-LT"/>
              </w:rPr>
              <w:t>2. Ar Techninėje specifikacijoje yra reikalavimų, kurie Jūsų nuomone apriboja galimybę dalyvauti pirkime ir pateikti pasiūlymą? Prašome pateikti argumentuotas pastabas/klausimus, nurodyti konkrečius punktus.</w:t>
            </w:r>
          </w:p>
        </w:tc>
        <w:tc>
          <w:tcPr>
            <w:tcW w:w="4961" w:type="dxa"/>
            <w:shd w:val="clear" w:color="auto" w:fill="auto"/>
          </w:tcPr>
          <w:p w14:paraId="1226341E" w14:textId="77777777" w:rsidR="00475725" w:rsidRPr="00231DAF" w:rsidRDefault="00475725" w:rsidP="00475725">
            <w:pPr>
              <w:jc w:val="both"/>
              <w:rPr>
                <w:rFonts w:ascii="Arial" w:hAnsi="Arial" w:cs="Arial"/>
                <w:sz w:val="18"/>
                <w:szCs w:val="18"/>
                <w:lang w:val="lt-LT"/>
              </w:rPr>
            </w:pPr>
            <w:r w:rsidRPr="00231DAF">
              <w:rPr>
                <w:rFonts w:ascii="Arial" w:hAnsi="Arial" w:cs="Arial"/>
                <w:sz w:val="18"/>
                <w:szCs w:val="18"/>
                <w:lang w:val="lt-LT"/>
              </w:rPr>
              <w:t>Taip.</w:t>
            </w:r>
          </w:p>
          <w:p w14:paraId="5EAA1579" w14:textId="77777777" w:rsidR="00475725" w:rsidRPr="00231DAF" w:rsidRDefault="00475725" w:rsidP="00475725">
            <w:pPr>
              <w:jc w:val="both"/>
              <w:rPr>
                <w:rFonts w:ascii="Arial" w:hAnsi="Arial" w:cs="Arial"/>
                <w:sz w:val="18"/>
                <w:szCs w:val="18"/>
                <w:lang w:val="lt-LT"/>
              </w:rPr>
            </w:pPr>
            <w:r w:rsidRPr="00231DAF">
              <w:rPr>
                <w:rFonts w:ascii="Arial" w:hAnsi="Arial" w:cs="Arial"/>
                <w:sz w:val="18"/>
                <w:szCs w:val="18"/>
                <w:lang w:val="lt-LT"/>
              </w:rPr>
              <w:t xml:space="preserve">TS 1 Priedas </w:t>
            </w:r>
          </w:p>
          <w:p w14:paraId="3E06B419" w14:textId="77777777" w:rsidR="00475725" w:rsidRPr="00231DAF" w:rsidRDefault="00475725" w:rsidP="00475725">
            <w:pPr>
              <w:jc w:val="both"/>
              <w:rPr>
                <w:rFonts w:ascii="Arial" w:hAnsi="Arial" w:cs="Arial"/>
                <w:sz w:val="18"/>
                <w:szCs w:val="18"/>
                <w:lang w:val="lt-LT"/>
              </w:rPr>
            </w:pPr>
            <w:r w:rsidRPr="00231DAF">
              <w:rPr>
                <w:rFonts w:ascii="Arial" w:hAnsi="Arial" w:cs="Arial"/>
                <w:sz w:val="18"/>
                <w:szCs w:val="18"/>
                <w:lang w:val="lt-LT"/>
              </w:rPr>
              <w:t>12.4.2  Nėra galimybės vartotojo nustatyti automatinio atjungimo laiko;</w:t>
            </w:r>
          </w:p>
          <w:p w14:paraId="22380790" w14:textId="77777777" w:rsidR="00475725" w:rsidRPr="00231DAF" w:rsidRDefault="00475725" w:rsidP="00475725">
            <w:pPr>
              <w:jc w:val="both"/>
              <w:rPr>
                <w:rFonts w:ascii="Arial" w:hAnsi="Arial" w:cs="Arial"/>
                <w:sz w:val="18"/>
                <w:szCs w:val="18"/>
                <w:lang w:val="lt-LT"/>
              </w:rPr>
            </w:pPr>
            <w:r w:rsidRPr="00231DAF">
              <w:rPr>
                <w:rFonts w:ascii="Arial" w:hAnsi="Arial" w:cs="Arial"/>
                <w:sz w:val="18"/>
                <w:szCs w:val="18"/>
                <w:lang w:val="lt-LT"/>
              </w:rPr>
              <w:t>12.4.3 Saugomų įvykio kiekis – 1024;</w:t>
            </w:r>
          </w:p>
          <w:p w14:paraId="5A86E90A" w14:textId="77777777" w:rsidR="00475725" w:rsidRPr="00231DAF" w:rsidRDefault="00475725" w:rsidP="00475725">
            <w:pPr>
              <w:jc w:val="both"/>
              <w:rPr>
                <w:rFonts w:ascii="Arial" w:hAnsi="Arial" w:cs="Arial"/>
                <w:sz w:val="18"/>
                <w:szCs w:val="18"/>
                <w:lang w:val="lt-LT"/>
              </w:rPr>
            </w:pPr>
            <w:r w:rsidRPr="00231DAF">
              <w:rPr>
                <w:rFonts w:ascii="Arial" w:hAnsi="Arial" w:cs="Arial"/>
                <w:sz w:val="18"/>
                <w:szCs w:val="18"/>
                <w:lang w:val="lt-LT"/>
              </w:rPr>
              <w:t>3) Nepalaiko automatinio atsijungimo;</w:t>
            </w:r>
          </w:p>
          <w:p w14:paraId="04A71AA6" w14:textId="77777777" w:rsidR="00475725" w:rsidRPr="00231DAF" w:rsidRDefault="00475725" w:rsidP="00475725">
            <w:pPr>
              <w:jc w:val="both"/>
              <w:rPr>
                <w:rFonts w:ascii="Arial" w:hAnsi="Arial" w:cs="Arial"/>
                <w:sz w:val="18"/>
                <w:szCs w:val="18"/>
                <w:lang w:val="lt-LT"/>
              </w:rPr>
            </w:pPr>
            <w:r w:rsidRPr="00231DAF">
              <w:rPr>
                <w:rFonts w:ascii="Arial" w:hAnsi="Arial" w:cs="Arial"/>
                <w:sz w:val="18"/>
                <w:szCs w:val="18"/>
                <w:lang w:val="lt-LT"/>
              </w:rPr>
              <w:t>4) Nepalaiko reikšmės forsavimo</w:t>
            </w:r>
          </w:p>
          <w:p w14:paraId="19B60901" w14:textId="77777777" w:rsidR="00475725" w:rsidRPr="00231DAF" w:rsidRDefault="00475725" w:rsidP="00475725">
            <w:pPr>
              <w:jc w:val="both"/>
              <w:rPr>
                <w:rFonts w:ascii="Arial" w:hAnsi="Arial" w:cs="Arial"/>
                <w:sz w:val="18"/>
                <w:szCs w:val="18"/>
                <w:lang w:val="lt-LT"/>
              </w:rPr>
            </w:pPr>
            <w:r w:rsidRPr="00231DAF">
              <w:rPr>
                <w:rFonts w:ascii="Arial" w:hAnsi="Arial" w:cs="Arial"/>
                <w:sz w:val="18"/>
                <w:szCs w:val="18"/>
                <w:lang w:val="lt-LT"/>
              </w:rPr>
              <w:t xml:space="preserve"> Prašytume leisti nesilaikyti minėtų reikalavimų.</w:t>
            </w:r>
          </w:p>
          <w:p w14:paraId="778435C4" w14:textId="77777777" w:rsidR="00475725" w:rsidRPr="00231DAF" w:rsidRDefault="00475725" w:rsidP="00475725">
            <w:pPr>
              <w:jc w:val="both"/>
              <w:rPr>
                <w:rFonts w:ascii="Arial" w:hAnsi="Arial" w:cs="Arial"/>
                <w:sz w:val="18"/>
                <w:szCs w:val="18"/>
                <w:lang w:val="lt-LT"/>
              </w:rPr>
            </w:pPr>
          </w:p>
          <w:p w14:paraId="260F8835" w14:textId="77777777" w:rsidR="00475725" w:rsidRPr="00231DAF" w:rsidRDefault="00475725" w:rsidP="00475725">
            <w:pPr>
              <w:jc w:val="both"/>
              <w:rPr>
                <w:rFonts w:ascii="Arial" w:hAnsi="Arial" w:cs="Arial"/>
                <w:sz w:val="18"/>
                <w:szCs w:val="18"/>
                <w:lang w:val="lt-LT"/>
              </w:rPr>
            </w:pPr>
            <w:r w:rsidRPr="00231DAF">
              <w:rPr>
                <w:rFonts w:ascii="Arial" w:hAnsi="Arial" w:cs="Arial"/>
                <w:sz w:val="18"/>
                <w:szCs w:val="18"/>
                <w:lang w:val="lt-LT"/>
              </w:rPr>
              <w:t>Darbo brėžiniai.</w:t>
            </w:r>
          </w:p>
          <w:p w14:paraId="3CE9113A" w14:textId="77777777" w:rsidR="00475725" w:rsidRPr="00231DAF" w:rsidRDefault="00475725" w:rsidP="00475725">
            <w:pPr>
              <w:jc w:val="both"/>
              <w:rPr>
                <w:rFonts w:ascii="Arial" w:hAnsi="Arial" w:cs="Arial"/>
                <w:sz w:val="18"/>
                <w:szCs w:val="18"/>
                <w:lang w:val="lt-LT"/>
              </w:rPr>
            </w:pPr>
            <w:r w:rsidRPr="00231DAF">
              <w:rPr>
                <w:rFonts w:ascii="Arial" w:hAnsi="Arial" w:cs="Arial"/>
                <w:sz w:val="18"/>
                <w:szCs w:val="18"/>
                <w:lang w:val="lt-LT"/>
              </w:rPr>
              <w:t xml:space="preserve">Dalis RAA terminalų turi daug įėjimų ir išėjimų, skirtų signalų perdavimui tarp RAA terminalų. Prašytume leisti optimizuoti jų kiekį užtikrinant duomenų apsikeitimą tarp RAA terminalų naudojant IEC61850 protokolo trumpuosius pranešimus (GOOSE </w:t>
            </w:r>
            <w:proofErr w:type="spellStart"/>
            <w:r w:rsidRPr="00231DAF">
              <w:rPr>
                <w:rFonts w:ascii="Arial" w:hAnsi="Arial" w:cs="Arial"/>
                <w:sz w:val="18"/>
                <w:szCs w:val="18"/>
                <w:lang w:val="lt-LT"/>
              </w:rPr>
              <w:t>message</w:t>
            </w:r>
            <w:proofErr w:type="spellEnd"/>
            <w:r w:rsidRPr="00231DAF">
              <w:rPr>
                <w:rFonts w:ascii="Arial" w:hAnsi="Arial" w:cs="Arial"/>
                <w:sz w:val="18"/>
                <w:szCs w:val="18"/>
                <w:lang w:val="lt-LT"/>
              </w:rPr>
              <w:t>).</w:t>
            </w:r>
          </w:p>
          <w:p w14:paraId="5446ABD8" w14:textId="77777777" w:rsidR="00475725" w:rsidRPr="00231DAF" w:rsidRDefault="00475725" w:rsidP="00475725">
            <w:pPr>
              <w:jc w:val="both"/>
              <w:rPr>
                <w:rFonts w:ascii="Arial" w:hAnsi="Arial" w:cs="Arial"/>
                <w:sz w:val="18"/>
                <w:szCs w:val="18"/>
                <w:lang w:val="lt-LT"/>
              </w:rPr>
            </w:pPr>
          </w:p>
          <w:p w14:paraId="363B6C24" w14:textId="77777777" w:rsidR="00475725" w:rsidRPr="00231DAF" w:rsidRDefault="00475725" w:rsidP="00475725">
            <w:pPr>
              <w:jc w:val="both"/>
              <w:rPr>
                <w:rFonts w:ascii="Arial" w:hAnsi="Arial" w:cs="Arial"/>
                <w:sz w:val="18"/>
                <w:szCs w:val="18"/>
                <w:lang w:val="lt-LT"/>
              </w:rPr>
            </w:pPr>
            <w:r w:rsidRPr="00231DAF">
              <w:rPr>
                <w:rFonts w:ascii="Arial" w:hAnsi="Arial" w:cs="Arial"/>
                <w:sz w:val="18"/>
                <w:szCs w:val="18"/>
                <w:lang w:val="lt-LT"/>
              </w:rPr>
              <w:t>Techninė specifikacija</w:t>
            </w:r>
          </w:p>
          <w:p w14:paraId="20B05F6C" w14:textId="77777777" w:rsidR="00475725" w:rsidRPr="00231DAF" w:rsidRDefault="00475725" w:rsidP="00475725">
            <w:pPr>
              <w:jc w:val="both"/>
              <w:rPr>
                <w:rFonts w:ascii="Arial" w:hAnsi="Arial" w:cs="Arial"/>
                <w:sz w:val="18"/>
                <w:szCs w:val="18"/>
                <w:lang w:val="lt-LT"/>
              </w:rPr>
            </w:pPr>
            <w:r w:rsidRPr="00231DAF">
              <w:rPr>
                <w:rFonts w:ascii="Arial" w:hAnsi="Arial" w:cs="Arial"/>
                <w:sz w:val="18"/>
                <w:szCs w:val="18"/>
                <w:lang w:val="lt-LT"/>
              </w:rPr>
              <w:t xml:space="preserve">1.6 Perkantysis subjektas per 10 </w:t>
            </w:r>
            <w:proofErr w:type="spellStart"/>
            <w:r w:rsidRPr="00231DAF">
              <w:rPr>
                <w:rFonts w:ascii="Arial" w:hAnsi="Arial" w:cs="Arial"/>
                <w:sz w:val="18"/>
                <w:szCs w:val="18"/>
                <w:lang w:val="lt-LT"/>
              </w:rPr>
              <w:t>d.d</w:t>
            </w:r>
            <w:proofErr w:type="spellEnd"/>
            <w:r w:rsidRPr="00231DAF">
              <w:rPr>
                <w:rFonts w:ascii="Arial" w:hAnsi="Arial" w:cs="Arial"/>
                <w:sz w:val="18"/>
                <w:szCs w:val="18"/>
                <w:lang w:val="lt-LT"/>
              </w:rPr>
              <w:t xml:space="preserve">. nuo Pardavėjo prašymo pateiks šią informaciją. Šis laiko tarpas yra </w:t>
            </w:r>
            <w:proofErr w:type="spellStart"/>
            <w:r w:rsidRPr="00231DAF">
              <w:rPr>
                <w:rFonts w:ascii="Arial" w:hAnsi="Arial" w:cs="Arial"/>
                <w:sz w:val="18"/>
                <w:szCs w:val="18"/>
                <w:lang w:val="lt-LT"/>
              </w:rPr>
              <w:t>permažas</w:t>
            </w:r>
            <w:proofErr w:type="spellEnd"/>
            <w:r w:rsidRPr="00231DAF">
              <w:rPr>
                <w:rFonts w:ascii="Arial" w:hAnsi="Arial" w:cs="Arial"/>
                <w:sz w:val="18"/>
                <w:szCs w:val="18"/>
                <w:lang w:val="lt-LT"/>
              </w:rPr>
              <w:t xml:space="preserve"> tiekiant pasiūlymą, kuriame naudojama kita, nei numatyta pateiktose brėžiniuose RAA įranga. Prašytume prailginti šį laiko tarpą iki 30 </w:t>
            </w:r>
            <w:proofErr w:type="spellStart"/>
            <w:r w:rsidRPr="00231DAF">
              <w:rPr>
                <w:rFonts w:ascii="Arial" w:hAnsi="Arial" w:cs="Arial"/>
                <w:sz w:val="18"/>
                <w:szCs w:val="18"/>
                <w:lang w:val="lt-LT"/>
              </w:rPr>
              <w:t>d.d</w:t>
            </w:r>
            <w:proofErr w:type="spellEnd"/>
            <w:r w:rsidRPr="00231DAF">
              <w:rPr>
                <w:rFonts w:ascii="Arial" w:hAnsi="Arial" w:cs="Arial"/>
                <w:sz w:val="18"/>
                <w:szCs w:val="18"/>
                <w:lang w:val="lt-LT"/>
              </w:rPr>
              <w:t>., kadangi reikia numatyti laiką spintų projektų keitimui.</w:t>
            </w:r>
          </w:p>
          <w:p w14:paraId="5EE6D306" w14:textId="3BE622E0" w:rsidR="00E50A75" w:rsidRPr="00231DAF" w:rsidRDefault="00E50A75" w:rsidP="00E50A75">
            <w:pPr>
              <w:jc w:val="both"/>
              <w:rPr>
                <w:rFonts w:ascii="Arial" w:hAnsi="Arial" w:cs="Arial"/>
                <w:sz w:val="18"/>
                <w:szCs w:val="18"/>
                <w:lang w:val="lt-LT"/>
              </w:rPr>
            </w:pPr>
          </w:p>
        </w:tc>
        <w:tc>
          <w:tcPr>
            <w:tcW w:w="5103" w:type="dxa"/>
            <w:shd w:val="clear" w:color="auto" w:fill="E7E6E6" w:themeFill="background2"/>
          </w:tcPr>
          <w:p w14:paraId="6FB2BCBF" w14:textId="1F3C7F2E" w:rsidR="00E50A75" w:rsidRDefault="009D7E54" w:rsidP="00E50A75">
            <w:pPr>
              <w:jc w:val="both"/>
              <w:rPr>
                <w:rFonts w:ascii="Arial" w:hAnsi="Arial" w:cs="Arial"/>
                <w:sz w:val="18"/>
                <w:szCs w:val="18"/>
                <w:lang w:val="lt-LT"/>
              </w:rPr>
            </w:pPr>
            <w:r>
              <w:rPr>
                <w:rFonts w:ascii="Arial" w:hAnsi="Arial" w:cs="Arial"/>
                <w:sz w:val="18"/>
                <w:szCs w:val="18"/>
                <w:lang w:val="lt-LT"/>
              </w:rPr>
              <w:t>Dėl TS 1priedo 12.4.2. ir 12.4.3. p. reikalavimų, standartinių techninių reikalavimų keisti ar netaikyti negalima.</w:t>
            </w:r>
          </w:p>
          <w:p w14:paraId="11854279" w14:textId="77777777" w:rsidR="009D7E54" w:rsidRDefault="009D7E54" w:rsidP="00E50A75">
            <w:pPr>
              <w:jc w:val="both"/>
              <w:rPr>
                <w:rFonts w:ascii="Arial" w:hAnsi="Arial" w:cs="Arial"/>
                <w:sz w:val="18"/>
                <w:szCs w:val="18"/>
                <w:lang w:val="lt-LT"/>
              </w:rPr>
            </w:pPr>
          </w:p>
          <w:p w14:paraId="33BCD86B" w14:textId="77777777" w:rsidR="009D7E54" w:rsidRDefault="009D7E54" w:rsidP="00E50A75">
            <w:pPr>
              <w:jc w:val="both"/>
              <w:rPr>
                <w:rFonts w:ascii="Arial" w:hAnsi="Arial" w:cs="Arial"/>
                <w:sz w:val="18"/>
                <w:szCs w:val="18"/>
                <w:lang w:val="lt-LT"/>
              </w:rPr>
            </w:pPr>
            <w:r>
              <w:rPr>
                <w:rFonts w:ascii="Arial" w:hAnsi="Arial" w:cs="Arial"/>
                <w:sz w:val="18"/>
                <w:szCs w:val="18"/>
                <w:lang w:val="lt-LT"/>
              </w:rPr>
              <w:t>Dėl darbo brėžinių</w:t>
            </w:r>
          </w:p>
          <w:p w14:paraId="3A6A378A" w14:textId="77777777" w:rsidR="009D7E54" w:rsidRDefault="009D7E54" w:rsidP="00E50A75">
            <w:pPr>
              <w:jc w:val="both"/>
              <w:rPr>
                <w:rFonts w:ascii="Arial" w:hAnsi="Arial" w:cs="Arial"/>
                <w:sz w:val="18"/>
                <w:szCs w:val="18"/>
                <w:lang w:val="lt-LT"/>
              </w:rPr>
            </w:pPr>
            <w:r>
              <w:rPr>
                <w:rFonts w:ascii="Arial" w:hAnsi="Arial" w:cs="Arial"/>
                <w:sz w:val="18"/>
                <w:szCs w:val="18"/>
                <w:lang w:val="lt-LT"/>
              </w:rPr>
              <w:t>Siūlomi komplektai turi būti visiškai analogiški nurodytiems brėžiniuose, todėl optimizuoti signalų išėjimų ir įėjimų negalima.</w:t>
            </w:r>
          </w:p>
          <w:p w14:paraId="3E903CFA" w14:textId="77777777" w:rsidR="009D7E54" w:rsidRDefault="009D7E54" w:rsidP="00E50A75">
            <w:pPr>
              <w:jc w:val="both"/>
              <w:rPr>
                <w:rFonts w:ascii="Arial" w:hAnsi="Arial" w:cs="Arial"/>
                <w:sz w:val="18"/>
                <w:szCs w:val="18"/>
                <w:lang w:val="lt-LT"/>
              </w:rPr>
            </w:pPr>
          </w:p>
          <w:p w14:paraId="452D2514" w14:textId="1FA8E03F" w:rsidR="009D7E54" w:rsidRDefault="009D7E54" w:rsidP="00E50A75">
            <w:pPr>
              <w:jc w:val="both"/>
              <w:rPr>
                <w:rFonts w:ascii="Arial" w:hAnsi="Arial" w:cs="Arial"/>
                <w:sz w:val="18"/>
                <w:szCs w:val="18"/>
                <w:lang w:val="lt-LT"/>
              </w:rPr>
            </w:pPr>
            <w:r>
              <w:rPr>
                <w:rFonts w:ascii="Arial" w:hAnsi="Arial" w:cs="Arial"/>
                <w:sz w:val="18"/>
                <w:szCs w:val="18"/>
                <w:lang w:val="lt-LT"/>
              </w:rPr>
              <w:t xml:space="preserve">Dėl Techninės specifikacijos </w:t>
            </w:r>
          </w:p>
          <w:p w14:paraId="4F0CE3AE" w14:textId="77777777" w:rsidR="009D7E54" w:rsidRDefault="009D7E54" w:rsidP="00E50A75">
            <w:pPr>
              <w:jc w:val="both"/>
              <w:rPr>
                <w:rFonts w:ascii="Arial" w:hAnsi="Arial" w:cs="Arial"/>
                <w:sz w:val="18"/>
                <w:szCs w:val="18"/>
                <w:lang w:val="lt-LT"/>
              </w:rPr>
            </w:pPr>
            <w:r>
              <w:rPr>
                <w:rFonts w:ascii="Arial" w:hAnsi="Arial" w:cs="Arial"/>
                <w:sz w:val="18"/>
                <w:szCs w:val="18"/>
                <w:lang w:val="lt-LT"/>
              </w:rPr>
              <w:t>Nesuprantama prašymo prasmė</w:t>
            </w:r>
          </w:p>
          <w:p w14:paraId="3388BC34" w14:textId="77777777" w:rsidR="009D7E54" w:rsidRDefault="009D7E54" w:rsidP="00E50A75">
            <w:pPr>
              <w:jc w:val="both"/>
              <w:rPr>
                <w:rFonts w:ascii="Arial" w:hAnsi="Arial" w:cs="Arial"/>
                <w:sz w:val="18"/>
                <w:szCs w:val="18"/>
                <w:lang w:val="lt-LT"/>
              </w:rPr>
            </w:pPr>
          </w:p>
          <w:p w14:paraId="583A7674" w14:textId="3977E485" w:rsidR="009D7E54" w:rsidRPr="00231DAF" w:rsidRDefault="009D7E54" w:rsidP="00E50A75">
            <w:pPr>
              <w:jc w:val="both"/>
              <w:rPr>
                <w:rFonts w:ascii="Arial" w:hAnsi="Arial" w:cs="Arial"/>
                <w:sz w:val="18"/>
                <w:szCs w:val="18"/>
                <w:lang w:val="lt-LT"/>
              </w:rPr>
            </w:pPr>
          </w:p>
        </w:tc>
      </w:tr>
      <w:tr w:rsidR="00E50A75" w:rsidRPr="00231DAF" w14:paraId="26167B35" w14:textId="77777777" w:rsidTr="00073E35">
        <w:tc>
          <w:tcPr>
            <w:tcW w:w="1746" w:type="dxa"/>
            <w:vMerge/>
            <w:tcBorders>
              <w:left w:val="single" w:sz="4" w:space="0" w:color="000000" w:themeColor="text1"/>
              <w:bottom w:val="single" w:sz="4" w:space="0" w:color="000000" w:themeColor="text1"/>
              <w:right w:val="single" w:sz="4" w:space="0" w:color="000000" w:themeColor="text1"/>
            </w:tcBorders>
            <w:shd w:val="clear" w:color="auto" w:fill="auto"/>
          </w:tcPr>
          <w:p w14:paraId="6C225646" w14:textId="77777777" w:rsidR="00E50A75" w:rsidRPr="00231DAF" w:rsidRDefault="00E50A75" w:rsidP="00E50A75">
            <w:pPr>
              <w:rPr>
                <w:rFonts w:ascii="Arial" w:hAnsi="Arial" w:cs="Arial"/>
                <w:b/>
                <w:bCs/>
                <w:sz w:val="18"/>
                <w:szCs w:val="18"/>
                <w:lang w:val="lt-LT"/>
              </w:rPr>
            </w:pPr>
          </w:p>
        </w:tc>
        <w:tc>
          <w:tcPr>
            <w:tcW w:w="3636" w:type="dxa"/>
          </w:tcPr>
          <w:p w14:paraId="7C54B077" w14:textId="2581EC8F" w:rsidR="00E50A75" w:rsidRPr="00231DAF" w:rsidRDefault="006B72E3" w:rsidP="006B72E3">
            <w:pPr>
              <w:jc w:val="both"/>
              <w:rPr>
                <w:rFonts w:ascii="Arial" w:hAnsi="Arial" w:cs="Arial"/>
                <w:b/>
                <w:bCs/>
                <w:sz w:val="18"/>
                <w:szCs w:val="18"/>
                <w:lang w:val="lt-LT"/>
              </w:rPr>
            </w:pPr>
            <w:r w:rsidRPr="00231DAF">
              <w:rPr>
                <w:rFonts w:ascii="Arial" w:hAnsi="Arial" w:cs="Arial"/>
                <w:color w:val="000000" w:themeColor="text1"/>
                <w:sz w:val="18"/>
                <w:szCs w:val="18"/>
                <w:lang w:val="lt-LT"/>
              </w:rPr>
              <w:t>3.</w:t>
            </w:r>
            <w:r w:rsidR="00E50A75" w:rsidRPr="00231DAF">
              <w:rPr>
                <w:rFonts w:ascii="Arial" w:hAnsi="Arial" w:cs="Arial"/>
                <w:color w:val="000000" w:themeColor="text1"/>
                <w:sz w:val="18"/>
                <w:szCs w:val="18"/>
                <w:lang w:val="lt-LT"/>
              </w:rPr>
              <w:t>Ar teikdami pasiūlymą galėsite pateikti visus dokumentus, nurodytus Techninės specifikacijos priede?</w:t>
            </w:r>
          </w:p>
        </w:tc>
        <w:tc>
          <w:tcPr>
            <w:tcW w:w="4961" w:type="dxa"/>
            <w:shd w:val="clear" w:color="auto" w:fill="auto"/>
          </w:tcPr>
          <w:p w14:paraId="5802BAF1" w14:textId="2BEF1D08" w:rsidR="00E50A75" w:rsidRPr="00231DAF" w:rsidRDefault="00E50A75" w:rsidP="00E50A75">
            <w:pPr>
              <w:jc w:val="both"/>
              <w:rPr>
                <w:rFonts w:ascii="Arial" w:hAnsi="Arial" w:cs="Arial"/>
                <w:sz w:val="18"/>
                <w:szCs w:val="18"/>
                <w:lang w:val="lt-LT"/>
              </w:rPr>
            </w:pPr>
          </w:p>
        </w:tc>
        <w:tc>
          <w:tcPr>
            <w:tcW w:w="5103" w:type="dxa"/>
            <w:shd w:val="clear" w:color="auto" w:fill="E7E6E6" w:themeFill="background2"/>
          </w:tcPr>
          <w:p w14:paraId="7BCA972C" w14:textId="77777777" w:rsidR="00E50A75" w:rsidRPr="00231DAF" w:rsidRDefault="00E50A75" w:rsidP="00E50A75">
            <w:pPr>
              <w:jc w:val="both"/>
              <w:rPr>
                <w:rFonts w:ascii="Arial" w:hAnsi="Arial" w:cs="Arial"/>
                <w:sz w:val="18"/>
                <w:szCs w:val="18"/>
              </w:rPr>
            </w:pPr>
          </w:p>
        </w:tc>
      </w:tr>
      <w:tr w:rsidR="00E50A75" w:rsidRPr="00231DAF" w14:paraId="0C9D5505" w14:textId="77777777" w:rsidTr="0053155D">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cPr>
          <w:p w14:paraId="47815C6C" w14:textId="77777777" w:rsidR="00E50A75" w:rsidRPr="00231DAF" w:rsidRDefault="00E50A75" w:rsidP="00E50A75">
            <w:pPr>
              <w:rPr>
                <w:rFonts w:ascii="Arial" w:hAnsi="Arial" w:cs="Arial"/>
                <w:sz w:val="18"/>
                <w:szCs w:val="18"/>
                <w:lang w:val="lt-LT"/>
              </w:rPr>
            </w:pPr>
          </w:p>
        </w:tc>
        <w:tc>
          <w:tcPr>
            <w:tcW w:w="137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cPr>
          <w:p w14:paraId="48C36F9A" w14:textId="77777777" w:rsidR="00E50A75" w:rsidRPr="00231DAF" w:rsidRDefault="00E50A75" w:rsidP="00E50A75">
            <w:pPr>
              <w:jc w:val="both"/>
              <w:rPr>
                <w:rFonts w:ascii="Arial" w:hAnsi="Arial" w:cs="Arial"/>
                <w:sz w:val="18"/>
                <w:szCs w:val="18"/>
                <w:lang w:val="lt-LT"/>
              </w:rPr>
            </w:pPr>
          </w:p>
        </w:tc>
      </w:tr>
      <w:tr w:rsidR="00E50A75" w:rsidRPr="00231DAF" w14:paraId="73FD1BD3" w14:textId="77777777" w:rsidTr="00073E35">
        <w:tc>
          <w:tcPr>
            <w:tcW w:w="1746" w:type="dxa"/>
            <w:tcBorders>
              <w:top w:val="single" w:sz="4" w:space="0" w:color="auto"/>
              <w:left w:val="single" w:sz="4" w:space="0" w:color="auto"/>
              <w:right w:val="single" w:sz="4" w:space="0" w:color="000000" w:themeColor="text1"/>
            </w:tcBorders>
            <w:shd w:val="clear" w:color="auto" w:fill="auto"/>
          </w:tcPr>
          <w:p w14:paraId="5282D595" w14:textId="77777777" w:rsidR="006F3673" w:rsidRPr="006F3673" w:rsidRDefault="006F3673" w:rsidP="006F3673">
            <w:pPr>
              <w:spacing w:after="160"/>
              <w:rPr>
                <w:rFonts w:ascii="Arial" w:hAnsi="Arial" w:cs="Arial"/>
                <w:b/>
                <w:bCs/>
                <w:sz w:val="18"/>
                <w:szCs w:val="18"/>
                <w:lang w:val="lt-LT"/>
              </w:rPr>
            </w:pPr>
            <w:r w:rsidRPr="006F3673">
              <w:rPr>
                <w:rFonts w:ascii="Arial" w:hAnsi="Arial" w:cs="Arial"/>
                <w:b/>
                <w:bCs/>
                <w:sz w:val="18"/>
                <w:szCs w:val="18"/>
                <w:lang w:val="lt-LT"/>
              </w:rPr>
              <w:t>Pirkimo objekto kaina</w:t>
            </w:r>
          </w:p>
          <w:p w14:paraId="0AD34DC7" w14:textId="00489531" w:rsidR="00E50A75" w:rsidRPr="00231DAF" w:rsidRDefault="006F3673" w:rsidP="006F3673">
            <w:pPr>
              <w:spacing w:after="160"/>
              <w:rPr>
                <w:rFonts w:ascii="Arial" w:hAnsi="Arial" w:cs="Arial"/>
                <w:sz w:val="18"/>
                <w:szCs w:val="18"/>
                <w:lang w:val="lt-LT"/>
              </w:rPr>
            </w:pPr>
            <w:r w:rsidRPr="00231DAF">
              <w:rPr>
                <w:rFonts w:ascii="Arial" w:hAnsi="Arial" w:cs="Arial"/>
                <w:b/>
                <w:bCs/>
                <w:sz w:val="18"/>
                <w:szCs w:val="18"/>
                <w:lang w:val="en-GB"/>
              </w:rPr>
              <w:t>Price of Procurement object</w:t>
            </w:r>
          </w:p>
        </w:tc>
        <w:tc>
          <w:tcPr>
            <w:tcW w:w="3636" w:type="dxa"/>
          </w:tcPr>
          <w:p w14:paraId="675B7E2B" w14:textId="0AD3086B" w:rsidR="00E50A75" w:rsidRPr="00231DAF" w:rsidRDefault="001C7199" w:rsidP="00E50A75">
            <w:pPr>
              <w:jc w:val="both"/>
              <w:rPr>
                <w:rFonts w:ascii="Arial" w:hAnsi="Arial" w:cs="Arial"/>
                <w:sz w:val="18"/>
                <w:szCs w:val="18"/>
                <w:lang w:val="lt-LT"/>
              </w:rPr>
            </w:pPr>
            <w:r w:rsidRPr="00231DAF">
              <w:rPr>
                <w:rFonts w:ascii="Arial" w:hAnsi="Arial" w:cs="Arial"/>
                <w:sz w:val="18"/>
                <w:szCs w:val="18"/>
                <w:lang w:val="lt-LT"/>
              </w:rPr>
              <w:t>1.</w:t>
            </w:r>
            <w:r w:rsidRPr="00231DAF">
              <w:rPr>
                <w:rFonts w:ascii="Arial" w:hAnsi="Arial" w:cs="Arial"/>
                <w:sz w:val="18"/>
                <w:szCs w:val="18"/>
                <w:lang w:val="lt-LT"/>
              </w:rPr>
              <w:tab/>
              <w:t>Prašome pateikti preliminarią kainą, Eur be PVM (nebus viešinama) Informacija bus laikoma konfidenciali ir panaudota tik pirkimo vertės nustatymui.</w:t>
            </w:r>
          </w:p>
        </w:tc>
        <w:tc>
          <w:tcPr>
            <w:tcW w:w="4961" w:type="dxa"/>
            <w:shd w:val="clear" w:color="auto" w:fill="auto"/>
          </w:tcPr>
          <w:p w14:paraId="3C041E46" w14:textId="6603D190" w:rsidR="00E50A75" w:rsidRPr="00231DAF" w:rsidRDefault="00E50A75" w:rsidP="00E50A75">
            <w:pPr>
              <w:jc w:val="both"/>
              <w:rPr>
                <w:rFonts w:ascii="Arial" w:hAnsi="Arial" w:cs="Arial"/>
                <w:sz w:val="18"/>
                <w:szCs w:val="18"/>
              </w:rPr>
            </w:pPr>
          </w:p>
        </w:tc>
        <w:tc>
          <w:tcPr>
            <w:tcW w:w="5103" w:type="dxa"/>
            <w:shd w:val="clear" w:color="auto" w:fill="E7E6E6" w:themeFill="background2"/>
          </w:tcPr>
          <w:p w14:paraId="050A376E" w14:textId="77777777" w:rsidR="00E50A75" w:rsidRPr="00231DAF" w:rsidRDefault="00E50A75" w:rsidP="00E50A75">
            <w:pPr>
              <w:jc w:val="both"/>
              <w:rPr>
                <w:rFonts w:ascii="Arial" w:hAnsi="Arial" w:cs="Arial"/>
                <w:sz w:val="18"/>
                <w:szCs w:val="18"/>
                <w:lang w:val="lt-LT"/>
              </w:rPr>
            </w:pPr>
          </w:p>
        </w:tc>
      </w:tr>
      <w:tr w:rsidR="00E50A75" w:rsidRPr="00231DAF" w14:paraId="1A78581F" w14:textId="77777777" w:rsidTr="00260D07">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0637D" w:themeFill="text2" w:themeFillTint="E6"/>
          </w:tcPr>
          <w:p w14:paraId="50215594" w14:textId="77777777" w:rsidR="00E50A75" w:rsidRPr="00231DAF" w:rsidRDefault="00E50A75" w:rsidP="00E50A75">
            <w:pPr>
              <w:rPr>
                <w:rFonts w:ascii="Arial" w:hAnsi="Arial" w:cs="Arial"/>
                <w:sz w:val="18"/>
                <w:szCs w:val="18"/>
                <w:lang w:val="lt-LT"/>
              </w:rPr>
            </w:pPr>
          </w:p>
        </w:tc>
        <w:tc>
          <w:tcPr>
            <w:tcW w:w="13700" w:type="dxa"/>
            <w:gridSpan w:val="3"/>
            <w:shd w:val="clear" w:color="auto" w:fill="1F3864" w:themeFill="accent1" w:themeFillShade="80"/>
          </w:tcPr>
          <w:p w14:paraId="29DCE635" w14:textId="77777777" w:rsidR="00E50A75" w:rsidRPr="00231DAF" w:rsidRDefault="00E50A75" w:rsidP="00E50A75">
            <w:pPr>
              <w:jc w:val="both"/>
              <w:rPr>
                <w:rFonts w:ascii="Arial" w:hAnsi="Arial" w:cs="Arial"/>
                <w:sz w:val="18"/>
                <w:szCs w:val="18"/>
                <w:lang w:val="lt-LT"/>
              </w:rPr>
            </w:pPr>
          </w:p>
        </w:tc>
      </w:tr>
      <w:tr w:rsidR="00E50A75" w:rsidRPr="001E76FD" w14:paraId="3952AA71" w14:textId="77777777" w:rsidTr="00073E35">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5D96113" w14:textId="3C2DDE17" w:rsidR="00E50A75" w:rsidRPr="00231DAF" w:rsidRDefault="002F1F12" w:rsidP="00E50A75">
            <w:pPr>
              <w:spacing w:after="160" w:line="252" w:lineRule="auto"/>
              <w:rPr>
                <w:rFonts w:ascii="Arial" w:hAnsi="Arial" w:cs="Arial"/>
                <w:sz w:val="18"/>
                <w:szCs w:val="18"/>
                <w:lang w:val="lt-LT"/>
              </w:rPr>
            </w:pPr>
            <w:r w:rsidRPr="00231DAF">
              <w:rPr>
                <w:rFonts w:ascii="Arial" w:hAnsi="Arial" w:cs="Arial"/>
                <w:b/>
                <w:bCs/>
                <w:sz w:val="18"/>
                <w:szCs w:val="18"/>
                <w:lang w:val="lt-LT"/>
              </w:rPr>
              <w:t>Sutarties projektas</w:t>
            </w:r>
          </w:p>
        </w:tc>
        <w:tc>
          <w:tcPr>
            <w:tcW w:w="3636" w:type="dxa"/>
            <w:shd w:val="clear" w:color="auto" w:fill="FFFFFF" w:themeFill="background1"/>
          </w:tcPr>
          <w:p w14:paraId="5140FD63" w14:textId="1976C016" w:rsidR="00E50A75" w:rsidRPr="00231DAF" w:rsidRDefault="006B72E3" w:rsidP="00E50A75">
            <w:pPr>
              <w:spacing w:after="160" w:line="252" w:lineRule="auto"/>
              <w:rPr>
                <w:rFonts w:ascii="Arial" w:hAnsi="Arial" w:cs="Arial"/>
                <w:sz w:val="18"/>
                <w:szCs w:val="18"/>
                <w:lang w:val="lt-LT"/>
              </w:rPr>
            </w:pPr>
            <w:r w:rsidRPr="00231DAF">
              <w:rPr>
                <w:rFonts w:ascii="Arial" w:hAnsi="Arial" w:cs="Arial"/>
                <w:sz w:val="18"/>
                <w:szCs w:val="18"/>
                <w:lang w:val="lt-LT"/>
              </w:rPr>
              <w:t>1.</w:t>
            </w:r>
            <w:r w:rsidRPr="00231DAF">
              <w:rPr>
                <w:rFonts w:ascii="Arial" w:hAnsi="Arial" w:cs="Arial"/>
                <w:sz w:val="18"/>
                <w:szCs w:val="18"/>
                <w:lang w:val="lt-LT"/>
              </w:rPr>
              <w:tab/>
              <w:t>Ar Sutarties projektas yra priimtinas? Ar yra kritinių punktų Sutartyje kas lemtų Jūsų nedalyvavimą pirkime arba reikšmingai didintų kainą?</w:t>
            </w:r>
          </w:p>
          <w:p w14:paraId="4F6DD823" w14:textId="42F29D05" w:rsidR="00E50A75" w:rsidRPr="00231DAF" w:rsidRDefault="00E50A75" w:rsidP="00E50A75">
            <w:pPr>
              <w:spacing w:after="160" w:line="252" w:lineRule="auto"/>
              <w:rPr>
                <w:rFonts w:ascii="Arial" w:hAnsi="Arial" w:cs="Arial"/>
                <w:sz w:val="18"/>
                <w:szCs w:val="18"/>
                <w:lang w:val="lt-LT"/>
              </w:rPr>
            </w:pPr>
          </w:p>
        </w:tc>
        <w:tc>
          <w:tcPr>
            <w:tcW w:w="4961" w:type="dxa"/>
            <w:shd w:val="clear" w:color="auto" w:fill="FFFFFF" w:themeFill="background1"/>
          </w:tcPr>
          <w:p w14:paraId="46B53A93" w14:textId="77777777" w:rsidR="00970E73" w:rsidRPr="00231DAF" w:rsidRDefault="00970E73" w:rsidP="00970E73">
            <w:pPr>
              <w:jc w:val="both"/>
              <w:rPr>
                <w:rFonts w:ascii="Arial" w:hAnsi="Arial" w:cs="Arial"/>
                <w:sz w:val="18"/>
                <w:szCs w:val="18"/>
                <w:lang w:val="lt-LT"/>
              </w:rPr>
            </w:pPr>
            <w:r w:rsidRPr="00231DAF">
              <w:rPr>
                <w:rFonts w:ascii="Arial" w:hAnsi="Arial" w:cs="Arial"/>
                <w:sz w:val="18"/>
                <w:szCs w:val="18"/>
                <w:lang w:val="lt-LT"/>
              </w:rPr>
              <w:t>1. Specialiosiose sąlygose nėra numatyta, kad Tiekėjui mokamas išankstinis mokėjimas. Prašome suteikti galimybė gauti išankstinį mokėjimą (avansą).</w:t>
            </w:r>
          </w:p>
          <w:p w14:paraId="3195012E" w14:textId="77777777" w:rsidR="00970E73" w:rsidRPr="00231DAF" w:rsidRDefault="00970E73" w:rsidP="00970E73">
            <w:pPr>
              <w:jc w:val="both"/>
              <w:rPr>
                <w:rFonts w:ascii="Arial" w:hAnsi="Arial" w:cs="Arial"/>
                <w:sz w:val="18"/>
                <w:szCs w:val="18"/>
                <w:lang w:val="lt-LT"/>
              </w:rPr>
            </w:pPr>
            <w:r w:rsidRPr="00231DAF">
              <w:rPr>
                <w:rFonts w:ascii="Arial" w:hAnsi="Arial" w:cs="Arial"/>
                <w:sz w:val="18"/>
                <w:szCs w:val="18"/>
                <w:lang w:val="lt-LT"/>
              </w:rPr>
              <w:t>2. Specialiųjų sąlygų p. 9.12.6 - Siūlome bendrą netesybų dydį nustatyti 10 % (dešimt procentų) Sutarties kainos.</w:t>
            </w:r>
          </w:p>
          <w:p w14:paraId="3C5B0B24" w14:textId="77777777" w:rsidR="00970E73" w:rsidRPr="00231DAF" w:rsidRDefault="00970E73" w:rsidP="00970E73">
            <w:pPr>
              <w:jc w:val="both"/>
              <w:rPr>
                <w:rFonts w:ascii="Arial" w:hAnsi="Arial" w:cs="Arial"/>
                <w:sz w:val="18"/>
                <w:szCs w:val="18"/>
                <w:lang w:val="lt-LT"/>
              </w:rPr>
            </w:pPr>
            <w:r w:rsidRPr="00231DAF">
              <w:rPr>
                <w:rFonts w:ascii="Arial" w:hAnsi="Arial" w:cs="Arial"/>
                <w:sz w:val="18"/>
                <w:szCs w:val="18"/>
                <w:lang w:val="lt-LT"/>
              </w:rPr>
              <w:t xml:space="preserve">3. Specialiųjų sąlygų p. 11.2.4. - Siūlome padidinti terminą iki 30 </w:t>
            </w:r>
            <w:proofErr w:type="spellStart"/>
            <w:r w:rsidRPr="00231DAF">
              <w:rPr>
                <w:rFonts w:ascii="Arial" w:hAnsi="Arial" w:cs="Arial"/>
                <w:sz w:val="18"/>
                <w:szCs w:val="18"/>
                <w:lang w:val="lt-LT"/>
              </w:rPr>
              <w:t>k.d</w:t>
            </w:r>
            <w:proofErr w:type="spellEnd"/>
            <w:r w:rsidRPr="00231DAF">
              <w:rPr>
                <w:rFonts w:ascii="Arial" w:hAnsi="Arial" w:cs="Arial"/>
                <w:sz w:val="18"/>
                <w:szCs w:val="18"/>
                <w:lang w:val="lt-LT"/>
              </w:rPr>
              <w:t>.</w:t>
            </w:r>
          </w:p>
          <w:p w14:paraId="4409A66F" w14:textId="0BC73E38" w:rsidR="00E50A75" w:rsidRPr="00231DAF" w:rsidRDefault="00970E73" w:rsidP="00970E73">
            <w:pPr>
              <w:jc w:val="both"/>
              <w:rPr>
                <w:rFonts w:ascii="Arial" w:hAnsi="Arial" w:cs="Arial"/>
                <w:sz w:val="18"/>
                <w:szCs w:val="18"/>
                <w:lang w:val="lt-LT"/>
              </w:rPr>
            </w:pPr>
            <w:r w:rsidRPr="00231DAF">
              <w:rPr>
                <w:rFonts w:ascii="Arial" w:hAnsi="Arial" w:cs="Arial"/>
                <w:sz w:val="18"/>
                <w:szCs w:val="18"/>
                <w:lang w:val="lt-LT"/>
              </w:rPr>
              <w:t>4. Specialiųjų sąlygų p. 5.5.2. - Kadangi tiekiami skirtingi įrangos komplektai, prašome svarstyti mokėjimą pagal kiekvieno įrangos tipo / rūšies tiekimo faktą.</w:t>
            </w:r>
          </w:p>
        </w:tc>
        <w:tc>
          <w:tcPr>
            <w:tcW w:w="5103" w:type="dxa"/>
            <w:shd w:val="clear" w:color="auto" w:fill="E7E6E6" w:themeFill="background2"/>
          </w:tcPr>
          <w:p w14:paraId="03895806" w14:textId="6DEC5B55" w:rsidR="009D7E54" w:rsidRDefault="009D7E54" w:rsidP="00E50A75">
            <w:pPr>
              <w:jc w:val="both"/>
              <w:rPr>
                <w:rFonts w:ascii="Arial" w:hAnsi="Arial" w:cs="Arial"/>
                <w:sz w:val="18"/>
                <w:szCs w:val="18"/>
                <w:lang w:val="lt-LT"/>
              </w:rPr>
            </w:pPr>
            <w:r>
              <w:rPr>
                <w:rFonts w:ascii="Arial" w:hAnsi="Arial" w:cs="Arial"/>
                <w:sz w:val="18"/>
                <w:szCs w:val="18"/>
                <w:lang w:val="lt-LT"/>
              </w:rPr>
              <w:t>1.</w:t>
            </w:r>
            <w:r w:rsidR="00F36B35">
              <w:rPr>
                <w:rFonts w:ascii="Arial" w:hAnsi="Arial" w:cs="Arial"/>
                <w:sz w:val="18"/>
                <w:szCs w:val="18"/>
                <w:lang w:val="lt-LT"/>
              </w:rPr>
              <w:t xml:space="preserve"> Specialiosiose sutarties sąlygose nėra numatyta </w:t>
            </w:r>
            <w:r w:rsidR="00DC1F51">
              <w:rPr>
                <w:rFonts w:ascii="Arial" w:hAnsi="Arial" w:cs="Arial"/>
                <w:sz w:val="18"/>
                <w:szCs w:val="18"/>
                <w:lang w:val="lt-LT"/>
              </w:rPr>
              <w:t>galimybė gauti avansą.</w:t>
            </w:r>
          </w:p>
          <w:p w14:paraId="1B774BBC" w14:textId="3A86F0E7" w:rsidR="009D7E54" w:rsidRDefault="009D7E54" w:rsidP="00E50A75">
            <w:pPr>
              <w:jc w:val="both"/>
              <w:rPr>
                <w:rFonts w:ascii="Arial" w:hAnsi="Arial" w:cs="Arial"/>
                <w:sz w:val="18"/>
                <w:szCs w:val="18"/>
                <w:lang w:val="lt-LT"/>
              </w:rPr>
            </w:pPr>
            <w:r>
              <w:rPr>
                <w:rFonts w:ascii="Arial" w:hAnsi="Arial" w:cs="Arial"/>
                <w:sz w:val="18"/>
                <w:szCs w:val="18"/>
                <w:lang w:val="lt-LT"/>
              </w:rPr>
              <w:t>2.</w:t>
            </w:r>
            <w:r w:rsidR="00435B98">
              <w:rPr>
                <w:rFonts w:ascii="Arial" w:hAnsi="Arial" w:cs="Arial"/>
                <w:sz w:val="18"/>
                <w:szCs w:val="18"/>
                <w:lang w:val="lt-LT"/>
              </w:rPr>
              <w:t xml:space="preserve"> Dėkojame, į jūsų siūlymą nebus atsižvelgta.</w:t>
            </w:r>
          </w:p>
          <w:p w14:paraId="25F9396A" w14:textId="65D4A92E" w:rsidR="009D7E54" w:rsidRPr="001E76FD" w:rsidRDefault="009D7E54" w:rsidP="00E50A75">
            <w:pPr>
              <w:jc w:val="both"/>
              <w:rPr>
                <w:rFonts w:ascii="Arial" w:hAnsi="Arial" w:cs="Arial"/>
                <w:sz w:val="18"/>
                <w:szCs w:val="18"/>
                <w:lang w:val="lt-LT"/>
              </w:rPr>
            </w:pPr>
            <w:r>
              <w:rPr>
                <w:rFonts w:ascii="Arial" w:hAnsi="Arial" w:cs="Arial"/>
                <w:sz w:val="18"/>
                <w:szCs w:val="18"/>
                <w:lang w:val="lt-LT"/>
              </w:rPr>
              <w:t>3.</w:t>
            </w:r>
            <w:r w:rsidR="001E76FD">
              <w:rPr>
                <w:rFonts w:ascii="Arial" w:hAnsi="Arial" w:cs="Arial"/>
                <w:sz w:val="18"/>
                <w:szCs w:val="18"/>
                <w:lang w:val="lt-LT"/>
              </w:rPr>
              <w:t xml:space="preserve"> Pažymime, kad su rinkos konsultacija teiktame sutarties projekte 11.2.4.  punktas nėra aktualus, kadangi atliekamame Relinės apsaugos ir automatikos apsaugų komplektų Pirkime nėra taikomi kvalifikacijos reikalavimai</w:t>
            </w:r>
            <w:r w:rsidR="00435B98">
              <w:rPr>
                <w:rFonts w:ascii="Arial" w:hAnsi="Arial" w:cs="Arial"/>
                <w:sz w:val="18"/>
                <w:szCs w:val="18"/>
                <w:lang w:val="lt-LT"/>
              </w:rPr>
              <w:t>.</w:t>
            </w:r>
          </w:p>
          <w:p w14:paraId="4142C37F" w14:textId="0A592965" w:rsidR="00E50A75" w:rsidRPr="00231DAF" w:rsidRDefault="009D7E54" w:rsidP="00E50A75">
            <w:pPr>
              <w:jc w:val="both"/>
              <w:rPr>
                <w:rFonts w:ascii="Arial" w:hAnsi="Arial" w:cs="Arial"/>
                <w:sz w:val="18"/>
                <w:szCs w:val="18"/>
                <w:lang w:val="lt-LT"/>
              </w:rPr>
            </w:pPr>
            <w:r w:rsidRPr="00F576DD">
              <w:rPr>
                <w:rFonts w:ascii="Arial" w:hAnsi="Arial" w:cs="Arial"/>
                <w:sz w:val="18"/>
                <w:szCs w:val="18"/>
                <w:lang w:val="lt-LT"/>
              </w:rPr>
              <w:t>4.</w:t>
            </w:r>
            <w:r w:rsidR="00F576DD">
              <w:rPr>
                <w:rFonts w:ascii="Arial" w:hAnsi="Arial" w:cs="Arial"/>
                <w:sz w:val="18"/>
                <w:szCs w:val="18"/>
                <w:lang w:val="lt-LT"/>
              </w:rPr>
              <w:t xml:space="preserve"> Apmokėjimo sąlygos Sutartyje pakoreguotos</w:t>
            </w:r>
            <w:r w:rsidR="00206766">
              <w:rPr>
                <w:rFonts w:ascii="Arial" w:hAnsi="Arial" w:cs="Arial"/>
                <w:sz w:val="18"/>
                <w:szCs w:val="18"/>
                <w:lang w:val="lt-LT"/>
              </w:rPr>
              <w:t>.</w:t>
            </w:r>
          </w:p>
        </w:tc>
      </w:tr>
      <w:tr w:rsidR="00E50A75" w:rsidRPr="001E76FD" w14:paraId="43876125" w14:textId="77777777" w:rsidTr="00260D07">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cPr>
          <w:p w14:paraId="33617995" w14:textId="77777777" w:rsidR="00E50A75" w:rsidRPr="00231DAF" w:rsidRDefault="00E50A75" w:rsidP="00E50A75">
            <w:pPr>
              <w:rPr>
                <w:rFonts w:ascii="Arial" w:hAnsi="Arial" w:cs="Arial"/>
                <w:sz w:val="18"/>
                <w:szCs w:val="18"/>
                <w:lang w:val="lt-LT"/>
              </w:rPr>
            </w:pPr>
          </w:p>
        </w:tc>
        <w:tc>
          <w:tcPr>
            <w:tcW w:w="13700" w:type="dxa"/>
            <w:gridSpan w:val="3"/>
            <w:shd w:val="clear" w:color="auto" w:fill="1F3864" w:themeFill="accent1" w:themeFillShade="80"/>
          </w:tcPr>
          <w:p w14:paraId="3D821C60" w14:textId="77777777" w:rsidR="00E50A75" w:rsidRPr="00231DAF" w:rsidRDefault="00E50A75" w:rsidP="00E50A75">
            <w:pPr>
              <w:jc w:val="both"/>
              <w:rPr>
                <w:rFonts w:ascii="Arial" w:hAnsi="Arial" w:cs="Arial"/>
                <w:sz w:val="18"/>
                <w:szCs w:val="18"/>
                <w:lang w:val="lt-LT"/>
              </w:rPr>
            </w:pPr>
          </w:p>
        </w:tc>
      </w:tr>
      <w:tr w:rsidR="00E50A75" w:rsidRPr="00231DAF" w14:paraId="3AAD042F" w14:textId="77777777" w:rsidTr="00231DAF">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A6B337" w14:textId="08211F03" w:rsidR="00E50A75" w:rsidRPr="00231DAF" w:rsidRDefault="00F879D7" w:rsidP="00E50A75">
            <w:pPr>
              <w:rPr>
                <w:rFonts w:ascii="Arial" w:hAnsi="Arial" w:cs="Arial"/>
                <w:sz w:val="18"/>
                <w:szCs w:val="18"/>
                <w:lang w:val="lt-LT"/>
              </w:rPr>
            </w:pPr>
            <w:r w:rsidRPr="00231DAF">
              <w:rPr>
                <w:rFonts w:ascii="Arial" w:hAnsi="Arial" w:cs="Arial"/>
                <w:b/>
                <w:bCs/>
                <w:sz w:val="18"/>
                <w:szCs w:val="18"/>
                <w:lang w:val="lt-LT"/>
              </w:rPr>
              <w:t>Ekonominio naudingumo kriterijai</w:t>
            </w:r>
          </w:p>
        </w:tc>
        <w:tc>
          <w:tcPr>
            <w:tcW w:w="3636" w:type="dxa"/>
            <w:shd w:val="clear" w:color="auto" w:fill="FFFFFF" w:themeFill="background1"/>
          </w:tcPr>
          <w:p w14:paraId="0536189B" w14:textId="3C1F02FC" w:rsidR="00E50A75" w:rsidRPr="00231DAF" w:rsidRDefault="007E3FB1" w:rsidP="00E50A75">
            <w:pPr>
              <w:jc w:val="both"/>
              <w:rPr>
                <w:rFonts w:ascii="Arial" w:hAnsi="Arial" w:cs="Arial"/>
                <w:sz w:val="18"/>
                <w:szCs w:val="18"/>
                <w:lang w:val="lt-LT"/>
              </w:rPr>
            </w:pPr>
            <w:r w:rsidRPr="00231DAF">
              <w:rPr>
                <w:rFonts w:ascii="Arial" w:hAnsi="Arial" w:cs="Arial"/>
                <w:sz w:val="18"/>
                <w:szCs w:val="18"/>
                <w:lang w:val="lt-LT"/>
              </w:rPr>
              <w:t>1.</w:t>
            </w:r>
            <w:r w:rsidRPr="00231DAF">
              <w:rPr>
                <w:rFonts w:ascii="Arial" w:hAnsi="Arial" w:cs="Arial"/>
                <w:sz w:val="18"/>
                <w:szCs w:val="18"/>
                <w:lang w:val="lt-LT"/>
              </w:rPr>
              <w:tab/>
              <w:t>Ar Prekių tiekimo terminas kaip vertinimo kriterijus yra priimtinas? Ar terminai ir proporcija nėra per griežti? Koks būtų galimas trumpiausias prekių tiekimo terminas?</w:t>
            </w:r>
          </w:p>
        </w:tc>
        <w:tc>
          <w:tcPr>
            <w:tcW w:w="4961" w:type="dxa"/>
            <w:shd w:val="clear" w:color="auto" w:fill="FFFFFF" w:themeFill="background1"/>
          </w:tcPr>
          <w:p w14:paraId="65A7E4DF" w14:textId="708A7A32" w:rsidR="00E50A75" w:rsidRPr="00231DAF" w:rsidRDefault="00682162" w:rsidP="00E50A75">
            <w:pPr>
              <w:jc w:val="both"/>
              <w:rPr>
                <w:rFonts w:ascii="Arial" w:hAnsi="Arial" w:cs="Arial"/>
                <w:sz w:val="18"/>
                <w:szCs w:val="18"/>
                <w:lang w:val="lt-LT"/>
              </w:rPr>
            </w:pPr>
            <w:r w:rsidRPr="00231DAF">
              <w:rPr>
                <w:rFonts w:ascii="Arial" w:hAnsi="Arial" w:cs="Arial"/>
                <w:sz w:val="18"/>
                <w:szCs w:val="18"/>
                <w:lang w:val="lt-LT"/>
              </w:rPr>
              <w:t>Trumpiausias pristatymo terminas būtų 9 mėn.</w:t>
            </w:r>
          </w:p>
        </w:tc>
        <w:tc>
          <w:tcPr>
            <w:tcW w:w="5103" w:type="dxa"/>
            <w:shd w:val="clear" w:color="auto" w:fill="E7E6E6" w:themeFill="background2"/>
          </w:tcPr>
          <w:p w14:paraId="75042283" w14:textId="77777777" w:rsidR="00E50A75" w:rsidRPr="00231DAF" w:rsidRDefault="00E50A75" w:rsidP="00E50A75">
            <w:pPr>
              <w:spacing w:line="259" w:lineRule="auto"/>
              <w:jc w:val="both"/>
              <w:rPr>
                <w:rFonts w:ascii="Arial" w:hAnsi="Arial" w:cs="Arial"/>
                <w:sz w:val="18"/>
                <w:szCs w:val="18"/>
                <w:lang w:val="lt-LT"/>
              </w:rPr>
            </w:pPr>
          </w:p>
        </w:tc>
      </w:tr>
      <w:tr w:rsidR="00E50A75" w:rsidRPr="00231DAF" w14:paraId="0C3F3F2B" w14:textId="77777777" w:rsidTr="00260D07">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cPr>
          <w:p w14:paraId="1A865E03" w14:textId="77777777" w:rsidR="00E50A75" w:rsidRPr="00231DAF" w:rsidRDefault="00E50A75" w:rsidP="00E50A75">
            <w:pPr>
              <w:rPr>
                <w:rFonts w:ascii="Arial" w:hAnsi="Arial" w:cs="Arial"/>
                <w:sz w:val="18"/>
                <w:szCs w:val="18"/>
                <w:lang w:val="lt-LT"/>
              </w:rPr>
            </w:pPr>
          </w:p>
        </w:tc>
        <w:tc>
          <w:tcPr>
            <w:tcW w:w="13700" w:type="dxa"/>
            <w:gridSpan w:val="3"/>
            <w:shd w:val="clear" w:color="auto" w:fill="1F3864" w:themeFill="accent1" w:themeFillShade="80"/>
          </w:tcPr>
          <w:p w14:paraId="2FD151E3" w14:textId="77777777" w:rsidR="00E50A75" w:rsidRPr="00231DAF" w:rsidRDefault="00E50A75" w:rsidP="00E50A75">
            <w:pPr>
              <w:jc w:val="both"/>
              <w:rPr>
                <w:rFonts w:ascii="Arial" w:hAnsi="Arial" w:cs="Arial"/>
                <w:sz w:val="18"/>
                <w:szCs w:val="18"/>
                <w:lang w:val="lt-LT"/>
              </w:rPr>
            </w:pPr>
          </w:p>
        </w:tc>
      </w:tr>
      <w:tr w:rsidR="00231DAF" w:rsidRPr="009D7E54" w14:paraId="49D60743" w14:textId="77777777" w:rsidTr="00231DAF">
        <w:trPr>
          <w:trHeight w:val="1010"/>
        </w:trPr>
        <w:tc>
          <w:tcPr>
            <w:tcW w:w="1746" w:type="dxa"/>
          </w:tcPr>
          <w:p w14:paraId="716715F5" w14:textId="5DB65C8D" w:rsidR="00231DAF" w:rsidRPr="00231DAF" w:rsidRDefault="00231DAF" w:rsidP="00231DAF">
            <w:pPr>
              <w:rPr>
                <w:rFonts w:ascii="Arial" w:hAnsi="Arial" w:cs="Arial"/>
                <w:b/>
                <w:bCs/>
                <w:sz w:val="18"/>
                <w:szCs w:val="18"/>
                <w:lang w:val="lt-LT"/>
              </w:rPr>
            </w:pPr>
            <w:r w:rsidRPr="00231DAF">
              <w:rPr>
                <w:rFonts w:ascii="Arial" w:hAnsi="Arial" w:cs="Arial"/>
                <w:b/>
                <w:bCs/>
                <w:sz w:val="18"/>
                <w:szCs w:val="18"/>
                <w:lang w:val="lt-LT"/>
              </w:rPr>
              <w:t>Kiti klausimai</w:t>
            </w:r>
          </w:p>
        </w:tc>
        <w:tc>
          <w:tcPr>
            <w:tcW w:w="3636" w:type="dxa"/>
          </w:tcPr>
          <w:p w14:paraId="38096F01" w14:textId="77777777" w:rsidR="00231DAF" w:rsidRPr="00231DAF" w:rsidRDefault="00231DAF" w:rsidP="00231DAF">
            <w:pPr>
              <w:numPr>
                <w:ilvl w:val="0"/>
                <w:numId w:val="20"/>
              </w:numPr>
              <w:contextualSpacing/>
              <w:jc w:val="both"/>
              <w:rPr>
                <w:rFonts w:ascii="Arial" w:hAnsi="Arial" w:cs="Arial"/>
                <w:sz w:val="18"/>
                <w:szCs w:val="18"/>
                <w:lang w:val="lt-LT"/>
              </w:rPr>
            </w:pPr>
            <w:r w:rsidRPr="00231DAF">
              <w:rPr>
                <w:rFonts w:ascii="Arial" w:hAnsi="Arial" w:cs="Arial"/>
                <w:sz w:val="18"/>
                <w:szCs w:val="18"/>
                <w:lang w:val="lt-LT"/>
              </w:rPr>
              <w:t>Kiti čia nepaminėti klausimai, prašome įvardinti.</w:t>
            </w:r>
          </w:p>
          <w:p w14:paraId="1AC240D5" w14:textId="275975B6" w:rsidR="00231DAF" w:rsidRPr="00231DAF" w:rsidRDefault="00231DAF" w:rsidP="00231DAF">
            <w:pPr>
              <w:jc w:val="both"/>
              <w:rPr>
                <w:rFonts w:ascii="Arial" w:hAnsi="Arial" w:cs="Arial"/>
                <w:b/>
                <w:bCs/>
                <w:sz w:val="18"/>
                <w:szCs w:val="18"/>
                <w:lang w:val="lt-LT"/>
              </w:rPr>
            </w:pPr>
          </w:p>
        </w:tc>
        <w:tc>
          <w:tcPr>
            <w:tcW w:w="4961" w:type="dxa"/>
          </w:tcPr>
          <w:p w14:paraId="293DE35A" w14:textId="5CF454C6" w:rsidR="00231DAF" w:rsidRPr="00231DAF" w:rsidRDefault="00231DAF" w:rsidP="00231DAF">
            <w:pPr>
              <w:jc w:val="both"/>
              <w:rPr>
                <w:rFonts w:ascii="Arial" w:hAnsi="Arial" w:cs="Arial"/>
                <w:sz w:val="18"/>
                <w:szCs w:val="18"/>
                <w:lang w:val="lt-LT"/>
              </w:rPr>
            </w:pPr>
            <w:r w:rsidRPr="00231DAF">
              <w:rPr>
                <w:rFonts w:ascii="Arial" w:hAnsi="Arial" w:cs="Arial"/>
                <w:color w:val="000000"/>
                <w:sz w:val="18"/>
                <w:szCs w:val="18"/>
                <w:lang w:val="lt-LT"/>
              </w:rPr>
              <w:t xml:space="preserve">Ar reikia numatyti brėžinių korekcija tiekėjo sąskaitą, tiekiant pasiūlymą, kuriame būtų panaudota alternatyvinę, nei numatyta pateiktuose brėžiniuose, RAA įranga,? </w:t>
            </w:r>
            <w:r w:rsidRPr="00231DAF">
              <w:rPr>
                <w:rFonts w:ascii="Arial" w:hAnsi="Arial" w:cs="Arial"/>
                <w:color w:val="000000"/>
                <w:sz w:val="18"/>
                <w:szCs w:val="18"/>
                <w:lang w:val="lt-LT"/>
              </w:rPr>
              <w:br/>
              <w:t xml:space="preserve">Jei taip, ar tiekėjui būtų perduoti esami brėžiniai redaguojamame formate? </w:t>
            </w:r>
          </w:p>
        </w:tc>
        <w:tc>
          <w:tcPr>
            <w:tcW w:w="5103" w:type="dxa"/>
            <w:shd w:val="clear" w:color="auto" w:fill="E7E6E6" w:themeFill="background2"/>
          </w:tcPr>
          <w:p w14:paraId="4647C179" w14:textId="30AFD3A0" w:rsidR="00231DAF" w:rsidRPr="00231DAF" w:rsidRDefault="009D7E54" w:rsidP="00231DAF">
            <w:pPr>
              <w:jc w:val="both"/>
              <w:rPr>
                <w:rFonts w:ascii="Arial" w:hAnsi="Arial" w:cs="Arial"/>
                <w:sz w:val="18"/>
                <w:szCs w:val="18"/>
                <w:lang w:val="lt-LT"/>
              </w:rPr>
            </w:pPr>
            <w:r>
              <w:rPr>
                <w:rFonts w:ascii="Arial" w:hAnsi="Arial" w:cs="Arial"/>
                <w:sz w:val="18"/>
                <w:szCs w:val="18"/>
                <w:lang w:val="lt-LT"/>
              </w:rPr>
              <w:t>Teikiant pasiūlymą brėžinių rengti nereikia, ši sąlyga bus tikrinama sutarties vykdymo metu</w:t>
            </w:r>
          </w:p>
        </w:tc>
      </w:tr>
    </w:tbl>
    <w:p w14:paraId="7E8B7D5C" w14:textId="77777777" w:rsidR="005343A8" w:rsidRPr="00231DAF" w:rsidRDefault="005343A8" w:rsidP="005343A8">
      <w:pPr>
        <w:jc w:val="both"/>
        <w:rPr>
          <w:rFonts w:ascii="Arial" w:hAnsi="Arial" w:cs="Arial"/>
          <w:b/>
          <w:bCs/>
          <w:sz w:val="18"/>
          <w:szCs w:val="18"/>
          <w:lang w:val="lt-LT"/>
        </w:rPr>
      </w:pPr>
    </w:p>
    <w:p w14:paraId="22836B6C" w14:textId="77777777" w:rsidR="005343A8" w:rsidRPr="00231DAF" w:rsidRDefault="005343A8" w:rsidP="005343A8">
      <w:pPr>
        <w:shd w:val="clear" w:color="auto" w:fill="FFFFFF" w:themeFill="background1"/>
        <w:rPr>
          <w:rFonts w:ascii="Arial" w:eastAsiaTheme="minorEastAsia" w:hAnsi="Arial" w:cs="Arial"/>
          <w:noProof/>
          <w:sz w:val="18"/>
          <w:szCs w:val="18"/>
          <w:lang w:val="lt-LT" w:eastAsia="en-GB"/>
        </w:rPr>
      </w:pPr>
    </w:p>
    <w:p w14:paraId="069329EC" w14:textId="29082EDD" w:rsidR="005449BB" w:rsidRPr="00231DAF" w:rsidRDefault="005449BB" w:rsidP="005343A8">
      <w:pPr>
        <w:rPr>
          <w:rFonts w:ascii="Arial" w:hAnsi="Arial" w:cs="Arial"/>
          <w:sz w:val="18"/>
          <w:szCs w:val="18"/>
          <w:lang w:val="lt-LT"/>
        </w:rPr>
      </w:pPr>
    </w:p>
    <w:sectPr w:rsidR="005449BB" w:rsidRPr="00231DAF" w:rsidSect="00092DE0">
      <w:headerReference w:type="even" r:id="rId11"/>
      <w:headerReference w:type="default" r:id="rId12"/>
      <w:footerReference w:type="even" r:id="rId13"/>
      <w:footerReference w:type="default" r:id="rId14"/>
      <w:headerReference w:type="first" r:id="rId15"/>
      <w:foot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01A95" w14:textId="77777777" w:rsidR="00AE647C" w:rsidRDefault="00AE647C" w:rsidP="005D0435">
      <w:r>
        <w:separator/>
      </w:r>
    </w:p>
  </w:endnote>
  <w:endnote w:type="continuationSeparator" w:id="0">
    <w:p w14:paraId="575B2FC3" w14:textId="77777777" w:rsidR="00AE647C" w:rsidRDefault="00AE647C" w:rsidP="005D0435">
      <w:r>
        <w:continuationSeparator/>
      </w:r>
    </w:p>
  </w:endnote>
  <w:endnote w:type="continuationNotice" w:id="1">
    <w:p w14:paraId="347432B5" w14:textId="77777777" w:rsidR="00AE647C" w:rsidRDefault="00AE6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7E03D" w14:textId="77777777" w:rsidR="00BE2A06" w:rsidRDefault="00BE2A0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987B" w14:textId="27F31B38" w:rsidR="00791A3C" w:rsidRDefault="00791A3C" w:rsidP="005D0435">
    <w:pPr>
      <w:pStyle w:val="Porat"/>
      <w:ind w:left="-1800" w:right="-176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6BA9" w14:textId="77777777" w:rsidR="00BE2A06" w:rsidRDefault="00BE2A0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E30F7" w14:textId="77777777" w:rsidR="00AE647C" w:rsidRDefault="00AE647C" w:rsidP="005D0435">
      <w:r>
        <w:separator/>
      </w:r>
    </w:p>
  </w:footnote>
  <w:footnote w:type="continuationSeparator" w:id="0">
    <w:p w14:paraId="3E42FB7D" w14:textId="77777777" w:rsidR="00AE647C" w:rsidRDefault="00AE647C" w:rsidP="005D0435">
      <w:r>
        <w:continuationSeparator/>
      </w:r>
    </w:p>
  </w:footnote>
  <w:footnote w:type="continuationNotice" w:id="1">
    <w:p w14:paraId="411D96B7" w14:textId="77777777" w:rsidR="00AE647C" w:rsidRDefault="00AE64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0A5E1" w14:textId="77777777" w:rsidR="00BE2A06" w:rsidRDefault="00BE2A0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9469716"/>
      <w:docPartObj>
        <w:docPartGallery w:val="Page Numbers (Top of Page)"/>
        <w:docPartUnique/>
      </w:docPartObj>
    </w:sdtPr>
    <w:sdtEndPr/>
    <w:sdtContent>
      <w:p w14:paraId="167019B7" w14:textId="5A5CF48F" w:rsidR="00556568" w:rsidRDefault="00556568">
        <w:pPr>
          <w:pStyle w:val="Antrats"/>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Antrats"/>
      <w:ind w:left="50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4E05C" w14:textId="46143734" w:rsidR="00FC1834" w:rsidRPr="00BE2A06" w:rsidRDefault="00520590" w:rsidP="00BE2A06">
    <w:pPr>
      <w:pStyle w:val="Antrats"/>
      <w:jc w:val="right"/>
      <w:rPr>
        <w:rFonts w:ascii="Arial" w:hAnsi="Arial" w:cs="Arial"/>
      </w:rPr>
    </w:pPr>
    <w:r w:rsidRPr="00BE2A06">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1"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r w:rsidR="00BE2A06" w:rsidRPr="00BE2A06">
      <w:rPr>
        <w:rFonts w:ascii="Arial" w:hAnsi="Arial" w:cs="Arial"/>
      </w:rPr>
      <w:t xml:space="preserve">SPS 11 </w:t>
    </w:r>
    <w:proofErr w:type="spellStart"/>
    <w:r w:rsidR="00BE2A06" w:rsidRPr="00BE2A06">
      <w:rPr>
        <w:rFonts w:ascii="Arial" w:hAnsi="Arial" w:cs="Arial"/>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C2B65"/>
    <w:multiLevelType w:val="hybridMultilevel"/>
    <w:tmpl w:val="AC527B8E"/>
    <w:lvl w:ilvl="0" w:tplc="B5DEAD08">
      <w:start w:val="1"/>
      <w:numFmt w:val="decimal"/>
      <w:lvlText w:val="%1."/>
      <w:lvlJc w:val="left"/>
      <w:pPr>
        <w:ind w:left="720" w:hanging="360"/>
      </w:pPr>
      <w:rPr>
        <w:rFonts w:ascii="Arial" w:hAnsi="Arial" w:hint="default"/>
        <w:b w:val="0"/>
        <w:color w:val="00000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A51F66"/>
    <w:multiLevelType w:val="hybridMultilevel"/>
    <w:tmpl w:val="62C8EA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DF06EB"/>
    <w:multiLevelType w:val="hybridMultilevel"/>
    <w:tmpl w:val="B71C3D74"/>
    <w:lvl w:ilvl="0" w:tplc="8B72150C">
      <w:start w:val="1"/>
      <w:numFmt w:val="decimal"/>
      <w:lvlText w:val="%1."/>
      <w:lvlJc w:val="left"/>
      <w:pPr>
        <w:ind w:left="720" w:hanging="360"/>
      </w:pPr>
      <w:rPr>
        <w:rFonts w:cs="Tahoma"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E20EFE"/>
    <w:multiLevelType w:val="hybridMultilevel"/>
    <w:tmpl w:val="598E00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7BB23D"/>
    <w:multiLevelType w:val="hybridMultilevel"/>
    <w:tmpl w:val="CD8CFF4E"/>
    <w:lvl w:ilvl="0" w:tplc="F33CCE22">
      <w:start w:val="1"/>
      <w:numFmt w:val="decimal"/>
      <w:lvlText w:val="%1."/>
      <w:lvlJc w:val="left"/>
      <w:pPr>
        <w:ind w:left="720" w:hanging="360"/>
      </w:pPr>
    </w:lvl>
    <w:lvl w:ilvl="1" w:tplc="75EEC374">
      <w:start w:val="1"/>
      <w:numFmt w:val="lowerLetter"/>
      <w:lvlText w:val="%2."/>
      <w:lvlJc w:val="left"/>
      <w:pPr>
        <w:ind w:left="1440" w:hanging="360"/>
      </w:pPr>
    </w:lvl>
    <w:lvl w:ilvl="2" w:tplc="F5EAA700">
      <w:start w:val="1"/>
      <w:numFmt w:val="lowerRoman"/>
      <w:lvlText w:val="%3."/>
      <w:lvlJc w:val="right"/>
      <w:pPr>
        <w:ind w:left="2160" w:hanging="180"/>
      </w:pPr>
    </w:lvl>
    <w:lvl w:ilvl="3" w:tplc="429A7288">
      <w:start w:val="1"/>
      <w:numFmt w:val="decimal"/>
      <w:lvlText w:val="%4."/>
      <w:lvlJc w:val="left"/>
      <w:pPr>
        <w:ind w:left="2880" w:hanging="360"/>
      </w:pPr>
    </w:lvl>
    <w:lvl w:ilvl="4" w:tplc="5964B496">
      <w:start w:val="1"/>
      <w:numFmt w:val="lowerLetter"/>
      <w:lvlText w:val="%5."/>
      <w:lvlJc w:val="left"/>
      <w:pPr>
        <w:ind w:left="3600" w:hanging="360"/>
      </w:pPr>
    </w:lvl>
    <w:lvl w:ilvl="5" w:tplc="914EDABC">
      <w:start w:val="1"/>
      <w:numFmt w:val="lowerRoman"/>
      <w:lvlText w:val="%6."/>
      <w:lvlJc w:val="right"/>
      <w:pPr>
        <w:ind w:left="4320" w:hanging="180"/>
      </w:pPr>
    </w:lvl>
    <w:lvl w:ilvl="6" w:tplc="034E3B8E">
      <w:start w:val="1"/>
      <w:numFmt w:val="decimal"/>
      <w:lvlText w:val="%7."/>
      <w:lvlJc w:val="left"/>
      <w:pPr>
        <w:ind w:left="5040" w:hanging="360"/>
      </w:pPr>
    </w:lvl>
    <w:lvl w:ilvl="7" w:tplc="FECED31A">
      <w:start w:val="1"/>
      <w:numFmt w:val="lowerLetter"/>
      <w:lvlText w:val="%8."/>
      <w:lvlJc w:val="left"/>
      <w:pPr>
        <w:ind w:left="5760" w:hanging="360"/>
      </w:pPr>
    </w:lvl>
    <w:lvl w:ilvl="8" w:tplc="4886B620">
      <w:start w:val="1"/>
      <w:numFmt w:val="lowerRoman"/>
      <w:lvlText w:val="%9."/>
      <w:lvlJc w:val="right"/>
      <w:pPr>
        <w:ind w:left="6480" w:hanging="180"/>
      </w:pPr>
    </w:lvl>
  </w:abstractNum>
  <w:abstractNum w:abstractNumId="11"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12" w15:restartNumberingAfterBreak="0">
    <w:nsid w:val="142F094F"/>
    <w:multiLevelType w:val="hybridMultilevel"/>
    <w:tmpl w:val="D9A2C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5FA56FE"/>
    <w:multiLevelType w:val="hybridMultilevel"/>
    <w:tmpl w:val="C31A3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7A8B8A4"/>
    <w:multiLevelType w:val="hybridMultilevel"/>
    <w:tmpl w:val="5058C61C"/>
    <w:lvl w:ilvl="0" w:tplc="93548394">
      <w:start w:val="1"/>
      <w:numFmt w:val="decimal"/>
      <w:lvlText w:val="%1."/>
      <w:lvlJc w:val="left"/>
      <w:pPr>
        <w:ind w:left="720" w:hanging="360"/>
      </w:pPr>
    </w:lvl>
    <w:lvl w:ilvl="1" w:tplc="40BA9734">
      <w:start w:val="1"/>
      <w:numFmt w:val="lowerLetter"/>
      <w:lvlText w:val="%2."/>
      <w:lvlJc w:val="left"/>
      <w:pPr>
        <w:ind w:left="1440" w:hanging="360"/>
      </w:pPr>
    </w:lvl>
    <w:lvl w:ilvl="2" w:tplc="187CBB04">
      <w:start w:val="1"/>
      <w:numFmt w:val="lowerRoman"/>
      <w:lvlText w:val="%3."/>
      <w:lvlJc w:val="right"/>
      <w:pPr>
        <w:ind w:left="2160" w:hanging="180"/>
      </w:pPr>
    </w:lvl>
    <w:lvl w:ilvl="3" w:tplc="1C7AE672">
      <w:start w:val="1"/>
      <w:numFmt w:val="decimal"/>
      <w:lvlText w:val="%4."/>
      <w:lvlJc w:val="left"/>
      <w:pPr>
        <w:ind w:left="2880" w:hanging="360"/>
      </w:pPr>
    </w:lvl>
    <w:lvl w:ilvl="4" w:tplc="40D6DB94">
      <w:start w:val="1"/>
      <w:numFmt w:val="lowerLetter"/>
      <w:lvlText w:val="%5."/>
      <w:lvlJc w:val="left"/>
      <w:pPr>
        <w:ind w:left="3600" w:hanging="360"/>
      </w:pPr>
    </w:lvl>
    <w:lvl w:ilvl="5" w:tplc="4E44E9FC">
      <w:start w:val="1"/>
      <w:numFmt w:val="lowerRoman"/>
      <w:lvlText w:val="%6."/>
      <w:lvlJc w:val="right"/>
      <w:pPr>
        <w:ind w:left="4320" w:hanging="180"/>
      </w:pPr>
    </w:lvl>
    <w:lvl w:ilvl="6" w:tplc="EF5E880C">
      <w:start w:val="1"/>
      <w:numFmt w:val="decimal"/>
      <w:lvlText w:val="%7."/>
      <w:lvlJc w:val="left"/>
      <w:pPr>
        <w:ind w:left="5040" w:hanging="360"/>
      </w:pPr>
    </w:lvl>
    <w:lvl w:ilvl="7" w:tplc="AF4C7E4A">
      <w:start w:val="1"/>
      <w:numFmt w:val="lowerLetter"/>
      <w:lvlText w:val="%8."/>
      <w:lvlJc w:val="left"/>
      <w:pPr>
        <w:ind w:left="5760" w:hanging="360"/>
      </w:pPr>
    </w:lvl>
    <w:lvl w:ilvl="8" w:tplc="623AB020">
      <w:start w:val="1"/>
      <w:numFmt w:val="lowerRoman"/>
      <w:lvlText w:val="%9."/>
      <w:lvlJc w:val="right"/>
      <w:pPr>
        <w:ind w:left="6480" w:hanging="180"/>
      </w:pPr>
    </w:lvl>
  </w:abstractNum>
  <w:abstractNum w:abstractNumId="15" w15:restartNumberingAfterBreak="0">
    <w:nsid w:val="17D442BA"/>
    <w:multiLevelType w:val="hybridMultilevel"/>
    <w:tmpl w:val="EEDAC8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17" w15:restartNumberingAfterBreak="0">
    <w:nsid w:val="1BC87726"/>
    <w:multiLevelType w:val="hybridMultilevel"/>
    <w:tmpl w:val="D91A45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098D1EF"/>
    <w:multiLevelType w:val="hybridMultilevel"/>
    <w:tmpl w:val="24621E7A"/>
    <w:lvl w:ilvl="0" w:tplc="A27018AE">
      <w:start w:val="1"/>
      <w:numFmt w:val="decimal"/>
      <w:lvlText w:val="%1."/>
      <w:lvlJc w:val="left"/>
      <w:pPr>
        <w:ind w:left="720" w:hanging="360"/>
      </w:pPr>
    </w:lvl>
    <w:lvl w:ilvl="1" w:tplc="128E3A56">
      <w:start w:val="1"/>
      <w:numFmt w:val="lowerLetter"/>
      <w:lvlText w:val="%2."/>
      <w:lvlJc w:val="left"/>
      <w:pPr>
        <w:ind w:left="1440" w:hanging="360"/>
      </w:pPr>
    </w:lvl>
    <w:lvl w:ilvl="2" w:tplc="745C5A94">
      <w:start w:val="1"/>
      <w:numFmt w:val="lowerRoman"/>
      <w:lvlText w:val="%3."/>
      <w:lvlJc w:val="right"/>
      <w:pPr>
        <w:ind w:left="2160" w:hanging="180"/>
      </w:pPr>
    </w:lvl>
    <w:lvl w:ilvl="3" w:tplc="4D447EB0">
      <w:start w:val="1"/>
      <w:numFmt w:val="decimal"/>
      <w:lvlText w:val="%4."/>
      <w:lvlJc w:val="left"/>
      <w:pPr>
        <w:ind w:left="2880" w:hanging="360"/>
      </w:pPr>
    </w:lvl>
    <w:lvl w:ilvl="4" w:tplc="B32088C8">
      <w:start w:val="1"/>
      <w:numFmt w:val="lowerLetter"/>
      <w:lvlText w:val="%5."/>
      <w:lvlJc w:val="left"/>
      <w:pPr>
        <w:ind w:left="3600" w:hanging="360"/>
      </w:pPr>
    </w:lvl>
    <w:lvl w:ilvl="5" w:tplc="E8409146">
      <w:start w:val="1"/>
      <w:numFmt w:val="lowerRoman"/>
      <w:lvlText w:val="%6."/>
      <w:lvlJc w:val="right"/>
      <w:pPr>
        <w:ind w:left="4320" w:hanging="180"/>
      </w:pPr>
    </w:lvl>
    <w:lvl w:ilvl="6" w:tplc="979CBF56">
      <w:start w:val="1"/>
      <w:numFmt w:val="decimal"/>
      <w:lvlText w:val="%7."/>
      <w:lvlJc w:val="left"/>
      <w:pPr>
        <w:ind w:left="5040" w:hanging="360"/>
      </w:pPr>
    </w:lvl>
    <w:lvl w:ilvl="7" w:tplc="D0CEFDA4">
      <w:start w:val="1"/>
      <w:numFmt w:val="lowerLetter"/>
      <w:lvlText w:val="%8."/>
      <w:lvlJc w:val="left"/>
      <w:pPr>
        <w:ind w:left="5760" w:hanging="360"/>
      </w:pPr>
    </w:lvl>
    <w:lvl w:ilvl="8" w:tplc="0986BC88">
      <w:start w:val="1"/>
      <w:numFmt w:val="lowerRoman"/>
      <w:lvlText w:val="%9."/>
      <w:lvlJc w:val="right"/>
      <w:pPr>
        <w:ind w:left="6480" w:hanging="180"/>
      </w:pPr>
    </w:lvl>
  </w:abstractNum>
  <w:abstractNum w:abstractNumId="20" w15:restartNumberingAfterBreak="0">
    <w:nsid w:val="237D238D"/>
    <w:multiLevelType w:val="hybridMultilevel"/>
    <w:tmpl w:val="42845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8DF3FCD"/>
    <w:multiLevelType w:val="hybridMultilevel"/>
    <w:tmpl w:val="70BEB7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D2FBD74"/>
    <w:multiLevelType w:val="hybridMultilevel"/>
    <w:tmpl w:val="561263EA"/>
    <w:lvl w:ilvl="0" w:tplc="7C0A20BE">
      <w:start w:val="1"/>
      <w:numFmt w:val="decimal"/>
      <w:lvlText w:val="%1."/>
      <w:lvlJc w:val="left"/>
      <w:pPr>
        <w:ind w:left="720" w:hanging="360"/>
      </w:pPr>
    </w:lvl>
    <w:lvl w:ilvl="1" w:tplc="59885036">
      <w:start w:val="1"/>
      <w:numFmt w:val="lowerLetter"/>
      <w:lvlText w:val="%2."/>
      <w:lvlJc w:val="left"/>
      <w:pPr>
        <w:ind w:left="1440" w:hanging="360"/>
      </w:pPr>
    </w:lvl>
    <w:lvl w:ilvl="2" w:tplc="94E45C20">
      <w:start w:val="1"/>
      <w:numFmt w:val="lowerRoman"/>
      <w:lvlText w:val="%3."/>
      <w:lvlJc w:val="right"/>
      <w:pPr>
        <w:ind w:left="2160" w:hanging="180"/>
      </w:pPr>
    </w:lvl>
    <w:lvl w:ilvl="3" w:tplc="95682B46">
      <w:start w:val="1"/>
      <w:numFmt w:val="decimal"/>
      <w:lvlText w:val="%4."/>
      <w:lvlJc w:val="left"/>
      <w:pPr>
        <w:ind w:left="2880" w:hanging="360"/>
      </w:pPr>
    </w:lvl>
    <w:lvl w:ilvl="4" w:tplc="8C60E90A">
      <w:start w:val="1"/>
      <w:numFmt w:val="lowerLetter"/>
      <w:lvlText w:val="%5."/>
      <w:lvlJc w:val="left"/>
      <w:pPr>
        <w:ind w:left="3600" w:hanging="360"/>
      </w:pPr>
    </w:lvl>
    <w:lvl w:ilvl="5" w:tplc="C2E0BECC">
      <w:start w:val="1"/>
      <w:numFmt w:val="lowerRoman"/>
      <w:lvlText w:val="%6."/>
      <w:lvlJc w:val="right"/>
      <w:pPr>
        <w:ind w:left="4320" w:hanging="180"/>
      </w:pPr>
    </w:lvl>
    <w:lvl w:ilvl="6" w:tplc="4CE08F66">
      <w:start w:val="1"/>
      <w:numFmt w:val="decimal"/>
      <w:lvlText w:val="%7."/>
      <w:lvlJc w:val="left"/>
      <w:pPr>
        <w:ind w:left="5040" w:hanging="360"/>
      </w:pPr>
    </w:lvl>
    <w:lvl w:ilvl="7" w:tplc="CD44410C">
      <w:start w:val="1"/>
      <w:numFmt w:val="lowerLetter"/>
      <w:lvlText w:val="%8."/>
      <w:lvlJc w:val="left"/>
      <w:pPr>
        <w:ind w:left="5760" w:hanging="360"/>
      </w:pPr>
    </w:lvl>
    <w:lvl w:ilvl="8" w:tplc="D87452C2">
      <w:start w:val="1"/>
      <w:numFmt w:val="lowerRoman"/>
      <w:lvlText w:val="%9."/>
      <w:lvlJc w:val="right"/>
      <w:pPr>
        <w:ind w:left="6480" w:hanging="180"/>
      </w:pPr>
    </w:lvl>
  </w:abstractNum>
  <w:abstractNum w:abstractNumId="24"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25"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29"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AB3C64"/>
    <w:multiLevelType w:val="hybridMultilevel"/>
    <w:tmpl w:val="0C880A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51126B1B"/>
    <w:multiLevelType w:val="hybridMultilevel"/>
    <w:tmpl w:val="1A5CA1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36" w15:restartNumberingAfterBreak="0">
    <w:nsid w:val="5FA03FE5"/>
    <w:multiLevelType w:val="hybridMultilevel"/>
    <w:tmpl w:val="EB84BB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3FF77C3"/>
    <w:multiLevelType w:val="hybridMultilevel"/>
    <w:tmpl w:val="ED6622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9CA2D98"/>
    <w:multiLevelType w:val="hybridMultilevel"/>
    <w:tmpl w:val="99027E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8D2C2E"/>
    <w:multiLevelType w:val="hybridMultilevel"/>
    <w:tmpl w:val="2F24D1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7262CB"/>
    <w:multiLevelType w:val="hybridMultilevel"/>
    <w:tmpl w:val="FA16B7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46" w15:restartNumberingAfterBreak="0">
    <w:nsid w:val="76A43158"/>
    <w:multiLevelType w:val="hybridMultilevel"/>
    <w:tmpl w:val="6BECA5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6577276">
    <w:abstractNumId w:val="23"/>
  </w:num>
  <w:num w:numId="2" w16cid:durableId="1904102718">
    <w:abstractNumId w:val="10"/>
  </w:num>
  <w:num w:numId="3" w16cid:durableId="747263039">
    <w:abstractNumId w:val="14"/>
  </w:num>
  <w:num w:numId="4" w16cid:durableId="1493984563">
    <w:abstractNumId w:val="19"/>
  </w:num>
  <w:num w:numId="5" w16cid:durableId="733965987">
    <w:abstractNumId w:val="26"/>
  </w:num>
  <w:num w:numId="6" w16cid:durableId="136265879">
    <w:abstractNumId w:val="39"/>
  </w:num>
  <w:num w:numId="7" w16cid:durableId="1110203083">
    <w:abstractNumId w:val="31"/>
  </w:num>
  <w:num w:numId="8" w16cid:durableId="451364460">
    <w:abstractNumId w:val="43"/>
  </w:num>
  <w:num w:numId="9" w16cid:durableId="1602295803">
    <w:abstractNumId w:val="7"/>
  </w:num>
  <w:num w:numId="10" w16cid:durableId="2097942819">
    <w:abstractNumId w:val="2"/>
  </w:num>
  <w:num w:numId="11" w16cid:durableId="867793304">
    <w:abstractNumId w:val="29"/>
  </w:num>
  <w:num w:numId="12" w16cid:durableId="253049624">
    <w:abstractNumId w:val="25"/>
  </w:num>
  <w:num w:numId="13" w16cid:durableId="1622809603">
    <w:abstractNumId w:val="0"/>
  </w:num>
  <w:num w:numId="14" w16cid:durableId="1145779911">
    <w:abstractNumId w:val="1"/>
  </w:num>
  <w:num w:numId="15" w16cid:durableId="373771558">
    <w:abstractNumId w:val="35"/>
  </w:num>
  <w:num w:numId="16" w16cid:durableId="917330524">
    <w:abstractNumId w:val="11"/>
  </w:num>
  <w:num w:numId="17" w16cid:durableId="240527760">
    <w:abstractNumId w:val="16"/>
  </w:num>
  <w:num w:numId="18" w16cid:durableId="535392146">
    <w:abstractNumId w:val="28"/>
  </w:num>
  <w:num w:numId="19" w16cid:durableId="614597381">
    <w:abstractNumId w:val="45"/>
  </w:num>
  <w:num w:numId="20" w16cid:durableId="1189875650">
    <w:abstractNumId w:val="33"/>
  </w:num>
  <w:num w:numId="21" w16cid:durableId="1920673647">
    <w:abstractNumId w:val="8"/>
  </w:num>
  <w:num w:numId="22" w16cid:durableId="1035615895">
    <w:abstractNumId w:val="40"/>
  </w:num>
  <w:num w:numId="23" w16cid:durableId="1016467138">
    <w:abstractNumId w:val="21"/>
  </w:num>
  <w:num w:numId="24" w16cid:durableId="1923567199">
    <w:abstractNumId w:val="18"/>
  </w:num>
  <w:num w:numId="25" w16cid:durableId="2062552183">
    <w:abstractNumId w:val="24"/>
  </w:num>
  <w:num w:numId="26" w16cid:durableId="1956448367">
    <w:abstractNumId w:val="5"/>
  </w:num>
  <w:num w:numId="27" w16cid:durableId="17202585">
    <w:abstractNumId w:val="27"/>
  </w:num>
  <w:num w:numId="28" w16cid:durableId="686635235">
    <w:abstractNumId w:val="38"/>
  </w:num>
  <w:num w:numId="29" w16cid:durableId="164174827">
    <w:abstractNumId w:val="34"/>
  </w:num>
  <w:num w:numId="30" w16cid:durableId="2083748071">
    <w:abstractNumId w:val="36"/>
  </w:num>
  <w:num w:numId="31" w16cid:durableId="1655330100">
    <w:abstractNumId w:val="17"/>
  </w:num>
  <w:num w:numId="32" w16cid:durableId="26805225">
    <w:abstractNumId w:val="46"/>
  </w:num>
  <w:num w:numId="33" w16cid:durableId="2058120534">
    <w:abstractNumId w:val="6"/>
  </w:num>
  <w:num w:numId="34" w16cid:durableId="988559990">
    <w:abstractNumId w:val="32"/>
  </w:num>
  <w:num w:numId="35" w16cid:durableId="1552575594">
    <w:abstractNumId w:val="15"/>
  </w:num>
  <w:num w:numId="36" w16cid:durableId="330835143">
    <w:abstractNumId w:val="42"/>
  </w:num>
  <w:num w:numId="37" w16cid:durableId="164831987">
    <w:abstractNumId w:val="37"/>
  </w:num>
  <w:num w:numId="38" w16cid:durableId="1207523073">
    <w:abstractNumId w:val="30"/>
  </w:num>
  <w:num w:numId="39" w16cid:durableId="1978297542">
    <w:abstractNumId w:val="4"/>
  </w:num>
  <w:num w:numId="40" w16cid:durableId="1697004958">
    <w:abstractNumId w:val="20"/>
  </w:num>
  <w:num w:numId="41" w16cid:durableId="995186061">
    <w:abstractNumId w:val="22"/>
  </w:num>
  <w:num w:numId="42" w16cid:durableId="264268116">
    <w:abstractNumId w:val="44"/>
  </w:num>
  <w:num w:numId="43" w16cid:durableId="201790791">
    <w:abstractNumId w:val="12"/>
  </w:num>
  <w:num w:numId="44" w16cid:durableId="2081559490">
    <w:abstractNumId w:val="9"/>
  </w:num>
  <w:num w:numId="45" w16cid:durableId="1238320497">
    <w:abstractNumId w:val="41"/>
  </w:num>
  <w:num w:numId="46" w16cid:durableId="1408453325">
    <w:abstractNumId w:val="13"/>
  </w:num>
  <w:num w:numId="47" w16cid:durableId="92893109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25F"/>
    <w:rsid w:val="000019CE"/>
    <w:rsid w:val="000057E3"/>
    <w:rsid w:val="00012A54"/>
    <w:rsid w:val="000162FE"/>
    <w:rsid w:val="00017C69"/>
    <w:rsid w:val="00023D90"/>
    <w:rsid w:val="0002554E"/>
    <w:rsid w:val="000323A3"/>
    <w:rsid w:val="000346BE"/>
    <w:rsid w:val="0003538F"/>
    <w:rsid w:val="000360D5"/>
    <w:rsid w:val="00037100"/>
    <w:rsid w:val="00037602"/>
    <w:rsid w:val="00041DB2"/>
    <w:rsid w:val="00045066"/>
    <w:rsid w:val="00045150"/>
    <w:rsid w:val="00050510"/>
    <w:rsid w:val="00052DD0"/>
    <w:rsid w:val="0005431A"/>
    <w:rsid w:val="000543B9"/>
    <w:rsid w:val="000547A9"/>
    <w:rsid w:val="00055C19"/>
    <w:rsid w:val="00057FFB"/>
    <w:rsid w:val="00067EF3"/>
    <w:rsid w:val="00071105"/>
    <w:rsid w:val="00071B97"/>
    <w:rsid w:val="00073E35"/>
    <w:rsid w:val="0007704C"/>
    <w:rsid w:val="00080F66"/>
    <w:rsid w:val="000814BA"/>
    <w:rsid w:val="00082003"/>
    <w:rsid w:val="00082356"/>
    <w:rsid w:val="0008391F"/>
    <w:rsid w:val="000863E1"/>
    <w:rsid w:val="00092DE0"/>
    <w:rsid w:val="0009505F"/>
    <w:rsid w:val="00096440"/>
    <w:rsid w:val="000A112D"/>
    <w:rsid w:val="000A4CBD"/>
    <w:rsid w:val="000A6987"/>
    <w:rsid w:val="000A702A"/>
    <w:rsid w:val="000B6F96"/>
    <w:rsid w:val="000B780A"/>
    <w:rsid w:val="000C0E4D"/>
    <w:rsid w:val="000C3912"/>
    <w:rsid w:val="000C41B7"/>
    <w:rsid w:val="000D0AED"/>
    <w:rsid w:val="000D0FD4"/>
    <w:rsid w:val="000D4308"/>
    <w:rsid w:val="000D4F18"/>
    <w:rsid w:val="000D5568"/>
    <w:rsid w:val="000D63B1"/>
    <w:rsid w:val="000D78E9"/>
    <w:rsid w:val="000E59C2"/>
    <w:rsid w:val="000E6571"/>
    <w:rsid w:val="000E6B03"/>
    <w:rsid w:val="000E6D92"/>
    <w:rsid w:val="000E74B4"/>
    <w:rsid w:val="000E7F3E"/>
    <w:rsid w:val="000F3EC1"/>
    <w:rsid w:val="000F4396"/>
    <w:rsid w:val="000F5C0D"/>
    <w:rsid w:val="000F5CDF"/>
    <w:rsid w:val="000F64DC"/>
    <w:rsid w:val="000F6789"/>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472"/>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199"/>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6FD"/>
    <w:rsid w:val="001E7AB0"/>
    <w:rsid w:val="001F0276"/>
    <w:rsid w:val="001F209F"/>
    <w:rsid w:val="001F4C93"/>
    <w:rsid w:val="001F628F"/>
    <w:rsid w:val="001F66BD"/>
    <w:rsid w:val="00204867"/>
    <w:rsid w:val="002059AC"/>
    <w:rsid w:val="0020626C"/>
    <w:rsid w:val="00206766"/>
    <w:rsid w:val="00207B4E"/>
    <w:rsid w:val="00210607"/>
    <w:rsid w:val="00211567"/>
    <w:rsid w:val="00217B54"/>
    <w:rsid w:val="00217DA1"/>
    <w:rsid w:val="00225220"/>
    <w:rsid w:val="00227F84"/>
    <w:rsid w:val="00231DAF"/>
    <w:rsid w:val="002331B2"/>
    <w:rsid w:val="0023564A"/>
    <w:rsid w:val="00241449"/>
    <w:rsid w:val="00241A34"/>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C37D2"/>
    <w:rsid w:val="002D0C60"/>
    <w:rsid w:val="002D0DB5"/>
    <w:rsid w:val="002D1746"/>
    <w:rsid w:val="002D282F"/>
    <w:rsid w:val="002D4D3B"/>
    <w:rsid w:val="002D5DA0"/>
    <w:rsid w:val="002E0195"/>
    <w:rsid w:val="002E03CB"/>
    <w:rsid w:val="002E0422"/>
    <w:rsid w:val="002E369D"/>
    <w:rsid w:val="002E6C64"/>
    <w:rsid w:val="002E6F87"/>
    <w:rsid w:val="002F0933"/>
    <w:rsid w:val="002F1F12"/>
    <w:rsid w:val="002F2A8F"/>
    <w:rsid w:val="002F6F4B"/>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1052"/>
    <w:rsid w:val="003B3A68"/>
    <w:rsid w:val="003C733D"/>
    <w:rsid w:val="003D116C"/>
    <w:rsid w:val="003D5BC9"/>
    <w:rsid w:val="003D78D3"/>
    <w:rsid w:val="003D78E1"/>
    <w:rsid w:val="003E3B17"/>
    <w:rsid w:val="003E4610"/>
    <w:rsid w:val="003E5161"/>
    <w:rsid w:val="003E5E7A"/>
    <w:rsid w:val="003E7478"/>
    <w:rsid w:val="003F1B02"/>
    <w:rsid w:val="003F27D8"/>
    <w:rsid w:val="003F3294"/>
    <w:rsid w:val="003F41D9"/>
    <w:rsid w:val="003F48EF"/>
    <w:rsid w:val="003F7CC2"/>
    <w:rsid w:val="004019D8"/>
    <w:rsid w:val="004020B6"/>
    <w:rsid w:val="004039F1"/>
    <w:rsid w:val="004056F8"/>
    <w:rsid w:val="004129A5"/>
    <w:rsid w:val="00412F8F"/>
    <w:rsid w:val="00422945"/>
    <w:rsid w:val="00423768"/>
    <w:rsid w:val="00425E8A"/>
    <w:rsid w:val="00432012"/>
    <w:rsid w:val="00434098"/>
    <w:rsid w:val="00434A39"/>
    <w:rsid w:val="004350D0"/>
    <w:rsid w:val="00435B98"/>
    <w:rsid w:val="004361F0"/>
    <w:rsid w:val="004407A2"/>
    <w:rsid w:val="00444CCA"/>
    <w:rsid w:val="00445EA3"/>
    <w:rsid w:val="004464BD"/>
    <w:rsid w:val="00447A79"/>
    <w:rsid w:val="00450990"/>
    <w:rsid w:val="0045199D"/>
    <w:rsid w:val="004577CA"/>
    <w:rsid w:val="004578CB"/>
    <w:rsid w:val="00460337"/>
    <w:rsid w:val="004644C8"/>
    <w:rsid w:val="004650D2"/>
    <w:rsid w:val="004678A4"/>
    <w:rsid w:val="00471DD3"/>
    <w:rsid w:val="004724C9"/>
    <w:rsid w:val="004747C8"/>
    <w:rsid w:val="00475725"/>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271ED"/>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13CD"/>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2162"/>
    <w:rsid w:val="00684B95"/>
    <w:rsid w:val="00685FF6"/>
    <w:rsid w:val="00687B6B"/>
    <w:rsid w:val="00692A34"/>
    <w:rsid w:val="00694958"/>
    <w:rsid w:val="0069497A"/>
    <w:rsid w:val="006A0E7F"/>
    <w:rsid w:val="006A494E"/>
    <w:rsid w:val="006B0BB0"/>
    <w:rsid w:val="006B1955"/>
    <w:rsid w:val="006B2369"/>
    <w:rsid w:val="006B3555"/>
    <w:rsid w:val="006B4D6A"/>
    <w:rsid w:val="006B4ECF"/>
    <w:rsid w:val="006B508F"/>
    <w:rsid w:val="006B5C87"/>
    <w:rsid w:val="006B6A36"/>
    <w:rsid w:val="006B72E3"/>
    <w:rsid w:val="006C08BB"/>
    <w:rsid w:val="006C2D3E"/>
    <w:rsid w:val="006C2DFB"/>
    <w:rsid w:val="006C3E93"/>
    <w:rsid w:val="006C729E"/>
    <w:rsid w:val="006D1E32"/>
    <w:rsid w:val="006D2E54"/>
    <w:rsid w:val="006D6662"/>
    <w:rsid w:val="006E28BB"/>
    <w:rsid w:val="006E36BB"/>
    <w:rsid w:val="006E3A91"/>
    <w:rsid w:val="006F09A2"/>
    <w:rsid w:val="006F3673"/>
    <w:rsid w:val="006F6458"/>
    <w:rsid w:val="007020B1"/>
    <w:rsid w:val="00703CA4"/>
    <w:rsid w:val="00711603"/>
    <w:rsid w:val="007117AD"/>
    <w:rsid w:val="00713FD2"/>
    <w:rsid w:val="00714D05"/>
    <w:rsid w:val="007174F7"/>
    <w:rsid w:val="00717C27"/>
    <w:rsid w:val="007200B8"/>
    <w:rsid w:val="00721B45"/>
    <w:rsid w:val="007220DE"/>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76B86"/>
    <w:rsid w:val="00781BD3"/>
    <w:rsid w:val="00781F88"/>
    <w:rsid w:val="00784D30"/>
    <w:rsid w:val="00786C48"/>
    <w:rsid w:val="00787E53"/>
    <w:rsid w:val="00791A3C"/>
    <w:rsid w:val="007922C4"/>
    <w:rsid w:val="007945FC"/>
    <w:rsid w:val="007A18A2"/>
    <w:rsid w:val="007A4046"/>
    <w:rsid w:val="007A426B"/>
    <w:rsid w:val="007B0A8B"/>
    <w:rsid w:val="007C0AAF"/>
    <w:rsid w:val="007C1046"/>
    <w:rsid w:val="007C12B2"/>
    <w:rsid w:val="007C2BC7"/>
    <w:rsid w:val="007C56B2"/>
    <w:rsid w:val="007C5FF6"/>
    <w:rsid w:val="007C60DE"/>
    <w:rsid w:val="007C6D53"/>
    <w:rsid w:val="007C6E16"/>
    <w:rsid w:val="007D0460"/>
    <w:rsid w:val="007D1716"/>
    <w:rsid w:val="007D4822"/>
    <w:rsid w:val="007D65A2"/>
    <w:rsid w:val="007E01B5"/>
    <w:rsid w:val="007E1328"/>
    <w:rsid w:val="007E2033"/>
    <w:rsid w:val="007E3FB1"/>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2692"/>
    <w:rsid w:val="008242CF"/>
    <w:rsid w:val="00831A86"/>
    <w:rsid w:val="00834575"/>
    <w:rsid w:val="00834A47"/>
    <w:rsid w:val="008359AD"/>
    <w:rsid w:val="0083758F"/>
    <w:rsid w:val="00841A33"/>
    <w:rsid w:val="00842B94"/>
    <w:rsid w:val="00842F34"/>
    <w:rsid w:val="00843CD8"/>
    <w:rsid w:val="008460C6"/>
    <w:rsid w:val="00846794"/>
    <w:rsid w:val="008473F7"/>
    <w:rsid w:val="00847952"/>
    <w:rsid w:val="008512EA"/>
    <w:rsid w:val="008543FA"/>
    <w:rsid w:val="00855AA0"/>
    <w:rsid w:val="00860E3D"/>
    <w:rsid w:val="00862A7F"/>
    <w:rsid w:val="00874236"/>
    <w:rsid w:val="00874A81"/>
    <w:rsid w:val="00876871"/>
    <w:rsid w:val="00876CCC"/>
    <w:rsid w:val="00880AED"/>
    <w:rsid w:val="00881704"/>
    <w:rsid w:val="008869A6"/>
    <w:rsid w:val="00886C87"/>
    <w:rsid w:val="008910D4"/>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8F73A2"/>
    <w:rsid w:val="00901980"/>
    <w:rsid w:val="00910593"/>
    <w:rsid w:val="009167D9"/>
    <w:rsid w:val="00923E20"/>
    <w:rsid w:val="00924CC5"/>
    <w:rsid w:val="0092581C"/>
    <w:rsid w:val="00926087"/>
    <w:rsid w:val="00931658"/>
    <w:rsid w:val="00936339"/>
    <w:rsid w:val="0094076B"/>
    <w:rsid w:val="0094142C"/>
    <w:rsid w:val="00941BC8"/>
    <w:rsid w:val="00945A09"/>
    <w:rsid w:val="00947E0B"/>
    <w:rsid w:val="0095167A"/>
    <w:rsid w:val="00963614"/>
    <w:rsid w:val="00966EB5"/>
    <w:rsid w:val="009701DF"/>
    <w:rsid w:val="00970E73"/>
    <w:rsid w:val="00972955"/>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73"/>
    <w:rsid w:val="009A47C7"/>
    <w:rsid w:val="009C0C7D"/>
    <w:rsid w:val="009C60DD"/>
    <w:rsid w:val="009D1215"/>
    <w:rsid w:val="009D25C3"/>
    <w:rsid w:val="009D32DD"/>
    <w:rsid w:val="009D3A73"/>
    <w:rsid w:val="009D6D9B"/>
    <w:rsid w:val="009D7E54"/>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57C85"/>
    <w:rsid w:val="00A66874"/>
    <w:rsid w:val="00A66E62"/>
    <w:rsid w:val="00A67B9B"/>
    <w:rsid w:val="00A725F3"/>
    <w:rsid w:val="00A773C1"/>
    <w:rsid w:val="00A77E17"/>
    <w:rsid w:val="00A77E34"/>
    <w:rsid w:val="00A81C83"/>
    <w:rsid w:val="00A81F72"/>
    <w:rsid w:val="00A84488"/>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0169"/>
    <w:rsid w:val="00AD490C"/>
    <w:rsid w:val="00AE01C4"/>
    <w:rsid w:val="00AE07C2"/>
    <w:rsid w:val="00AE362F"/>
    <w:rsid w:val="00AE5454"/>
    <w:rsid w:val="00AE5624"/>
    <w:rsid w:val="00AE647C"/>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038"/>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2A06"/>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37C9B"/>
    <w:rsid w:val="00C412F5"/>
    <w:rsid w:val="00C41EE4"/>
    <w:rsid w:val="00C4324F"/>
    <w:rsid w:val="00C43880"/>
    <w:rsid w:val="00C51B4E"/>
    <w:rsid w:val="00C52DDA"/>
    <w:rsid w:val="00C5435E"/>
    <w:rsid w:val="00C554CD"/>
    <w:rsid w:val="00C56111"/>
    <w:rsid w:val="00C5784B"/>
    <w:rsid w:val="00C6377F"/>
    <w:rsid w:val="00C64719"/>
    <w:rsid w:val="00C67E1F"/>
    <w:rsid w:val="00C73D68"/>
    <w:rsid w:val="00C7743D"/>
    <w:rsid w:val="00C80F3C"/>
    <w:rsid w:val="00C816F3"/>
    <w:rsid w:val="00C81956"/>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107C"/>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45"/>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60B"/>
    <w:rsid w:val="00DB176D"/>
    <w:rsid w:val="00DC1F51"/>
    <w:rsid w:val="00DC4032"/>
    <w:rsid w:val="00DD235D"/>
    <w:rsid w:val="00DD3082"/>
    <w:rsid w:val="00DE0791"/>
    <w:rsid w:val="00DE121C"/>
    <w:rsid w:val="00DE56CC"/>
    <w:rsid w:val="00DF103D"/>
    <w:rsid w:val="00DF188E"/>
    <w:rsid w:val="00DF1979"/>
    <w:rsid w:val="00DF4D88"/>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0A75"/>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10"/>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04B"/>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B35"/>
    <w:rsid w:val="00F36EF9"/>
    <w:rsid w:val="00F3717F"/>
    <w:rsid w:val="00F37CAE"/>
    <w:rsid w:val="00F45912"/>
    <w:rsid w:val="00F47D8B"/>
    <w:rsid w:val="00F5234E"/>
    <w:rsid w:val="00F54597"/>
    <w:rsid w:val="00F5724C"/>
    <w:rsid w:val="00F576DD"/>
    <w:rsid w:val="00F60A1F"/>
    <w:rsid w:val="00F60F68"/>
    <w:rsid w:val="00F61588"/>
    <w:rsid w:val="00F61BCF"/>
    <w:rsid w:val="00F62F63"/>
    <w:rsid w:val="00F71A47"/>
    <w:rsid w:val="00F74936"/>
    <w:rsid w:val="00F74C8A"/>
    <w:rsid w:val="00F75B3F"/>
    <w:rsid w:val="00F76B33"/>
    <w:rsid w:val="00F77BEE"/>
    <w:rsid w:val="00F77FFE"/>
    <w:rsid w:val="00F8638D"/>
    <w:rsid w:val="00F86A11"/>
    <w:rsid w:val="00F86D14"/>
    <w:rsid w:val="00F86E35"/>
    <w:rsid w:val="00F879D7"/>
    <w:rsid w:val="00F916B9"/>
    <w:rsid w:val="00F927B8"/>
    <w:rsid w:val="00F93AB4"/>
    <w:rsid w:val="00FA25FD"/>
    <w:rsid w:val="00FA271B"/>
    <w:rsid w:val="00FA3840"/>
    <w:rsid w:val="00FA6C9B"/>
    <w:rsid w:val="00FB0A50"/>
    <w:rsid w:val="00FB16FC"/>
    <w:rsid w:val="00FB1946"/>
    <w:rsid w:val="00FB27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617F"/>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4FC5659"/>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AD2E3BB"/>
    <w:rsid w:val="0B635D10"/>
    <w:rsid w:val="0B6EC3F3"/>
    <w:rsid w:val="0B98835A"/>
    <w:rsid w:val="0B9C2C66"/>
    <w:rsid w:val="0CAC3C65"/>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7D05D9"/>
    <w:rsid w:val="17A3B9D3"/>
    <w:rsid w:val="17C2DDD9"/>
    <w:rsid w:val="17F229E5"/>
    <w:rsid w:val="17F245E8"/>
    <w:rsid w:val="183C226C"/>
    <w:rsid w:val="18550A82"/>
    <w:rsid w:val="196CB188"/>
    <w:rsid w:val="19B4D22C"/>
    <w:rsid w:val="1A7D6D65"/>
    <w:rsid w:val="1B11182A"/>
    <w:rsid w:val="1B4304A4"/>
    <w:rsid w:val="1B4482E6"/>
    <w:rsid w:val="1B666DF5"/>
    <w:rsid w:val="1B6ED328"/>
    <w:rsid w:val="1BEAE916"/>
    <w:rsid w:val="1C38F0FB"/>
    <w:rsid w:val="1C6933D6"/>
    <w:rsid w:val="1CCBF2F7"/>
    <w:rsid w:val="1CD6A87C"/>
    <w:rsid w:val="1DB07C14"/>
    <w:rsid w:val="1E9A3971"/>
    <w:rsid w:val="1EC3A4FE"/>
    <w:rsid w:val="1EE9E68C"/>
    <w:rsid w:val="2011103B"/>
    <w:rsid w:val="20396604"/>
    <w:rsid w:val="205F755F"/>
    <w:rsid w:val="20ADA495"/>
    <w:rsid w:val="20F9FFB9"/>
    <w:rsid w:val="229DC6B0"/>
    <w:rsid w:val="22AA6402"/>
    <w:rsid w:val="23A2BDC6"/>
    <w:rsid w:val="244D79B9"/>
    <w:rsid w:val="24C56A0C"/>
    <w:rsid w:val="25151C88"/>
    <w:rsid w:val="2658F363"/>
    <w:rsid w:val="26B8D774"/>
    <w:rsid w:val="26F5CFC8"/>
    <w:rsid w:val="278ACD42"/>
    <w:rsid w:val="27EB3F47"/>
    <w:rsid w:val="285127CF"/>
    <w:rsid w:val="289C98E7"/>
    <w:rsid w:val="29560C9B"/>
    <w:rsid w:val="29807265"/>
    <w:rsid w:val="2A683262"/>
    <w:rsid w:val="2A76E0FE"/>
    <w:rsid w:val="2AA6C337"/>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5A403B5"/>
    <w:rsid w:val="46170D81"/>
    <w:rsid w:val="47C39E6B"/>
    <w:rsid w:val="47F4513F"/>
    <w:rsid w:val="48EF4B09"/>
    <w:rsid w:val="494F0B59"/>
    <w:rsid w:val="49753F99"/>
    <w:rsid w:val="4B267D8D"/>
    <w:rsid w:val="4B33CEDC"/>
    <w:rsid w:val="4B8B2971"/>
    <w:rsid w:val="4B923CDB"/>
    <w:rsid w:val="4BB5BBF4"/>
    <w:rsid w:val="4C0156B9"/>
    <w:rsid w:val="4C55980A"/>
    <w:rsid w:val="4D2C292B"/>
    <w:rsid w:val="4D9B5621"/>
    <w:rsid w:val="4DB182E8"/>
    <w:rsid w:val="4F8AA80A"/>
    <w:rsid w:val="4FA4163C"/>
    <w:rsid w:val="4FC83401"/>
    <w:rsid w:val="4FF2B23D"/>
    <w:rsid w:val="50233852"/>
    <w:rsid w:val="5024DB5D"/>
    <w:rsid w:val="507245F0"/>
    <w:rsid w:val="5273F667"/>
    <w:rsid w:val="52D9BE64"/>
    <w:rsid w:val="53291146"/>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833D8F"/>
    <w:rsid w:val="5CB594FB"/>
    <w:rsid w:val="5D585B0E"/>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9C2AA5E"/>
    <w:rsid w:val="6A3D5461"/>
    <w:rsid w:val="6A8C8E04"/>
    <w:rsid w:val="6AA65234"/>
    <w:rsid w:val="6AF7FA0D"/>
    <w:rsid w:val="6B426A3B"/>
    <w:rsid w:val="6B4FD8D2"/>
    <w:rsid w:val="6C02A1A7"/>
    <w:rsid w:val="6C8196D7"/>
    <w:rsid w:val="6CB0D0B2"/>
    <w:rsid w:val="6CEA1CA2"/>
    <w:rsid w:val="6D312D24"/>
    <w:rsid w:val="6D6921BF"/>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2DF324"/>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Tekstas"/>
    <w:qFormat/>
    <w:rsid w:val="00896E5C"/>
    <w:rPr>
      <w:szCs w:val="24"/>
    </w:rPr>
  </w:style>
  <w:style w:type="paragraph" w:styleId="Antrat1">
    <w:name w:val="heading 1"/>
    <w:aliases w:val="Pagrindinė atraštė"/>
    <w:basedOn w:val="prastasis"/>
    <w:next w:val="prastasis"/>
    <w:link w:val="Antrat1Diagrama"/>
    <w:uiPriority w:val="9"/>
    <w:qFormat/>
    <w:rsid w:val="00896E5C"/>
    <w:pPr>
      <w:keepNext/>
      <w:keepLines/>
      <w:spacing w:before="600"/>
      <w:outlineLvl w:val="0"/>
    </w:pPr>
    <w:rPr>
      <w:rFonts w:ascii="Calibri" w:eastAsia="MS Gothic" w:hAnsi="Calibri"/>
      <w:b/>
      <w:bCs/>
      <w:color w:val="125891"/>
      <w:sz w:val="60"/>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Pagrindinė atraštė Diagrama"/>
    <w:link w:val="Antrat1"/>
    <w:uiPriority w:val="9"/>
    <w:rsid w:val="00896E5C"/>
    <w:rPr>
      <w:rFonts w:ascii="Calibri" w:eastAsia="MS Gothic" w:hAnsi="Calibri" w:cs="Times New Roman"/>
      <w:b/>
      <w:bCs/>
      <w:color w:val="125891"/>
      <w:sz w:val="60"/>
      <w:szCs w:val="32"/>
    </w:rPr>
  </w:style>
  <w:style w:type="paragraph" w:styleId="Antrats">
    <w:name w:val="header"/>
    <w:basedOn w:val="prastasis"/>
    <w:link w:val="AntratsDiagrama"/>
    <w:uiPriority w:val="99"/>
    <w:unhideWhenUsed/>
    <w:rsid w:val="005D0435"/>
    <w:pPr>
      <w:tabs>
        <w:tab w:val="center" w:pos="4320"/>
        <w:tab w:val="right" w:pos="8640"/>
      </w:tabs>
    </w:pPr>
  </w:style>
  <w:style w:type="character" w:customStyle="1" w:styleId="AntratsDiagrama">
    <w:name w:val="Antraštės Diagrama"/>
    <w:link w:val="Antrats"/>
    <w:uiPriority w:val="99"/>
    <w:rsid w:val="005D0435"/>
    <w:rPr>
      <w:sz w:val="22"/>
    </w:rPr>
  </w:style>
  <w:style w:type="paragraph" w:styleId="Porat">
    <w:name w:val="footer"/>
    <w:basedOn w:val="prastasis"/>
    <w:link w:val="PoratDiagrama"/>
    <w:uiPriority w:val="99"/>
    <w:unhideWhenUsed/>
    <w:rsid w:val="005D0435"/>
    <w:pPr>
      <w:tabs>
        <w:tab w:val="center" w:pos="4320"/>
        <w:tab w:val="right" w:pos="8640"/>
      </w:tabs>
    </w:pPr>
  </w:style>
  <w:style w:type="character" w:customStyle="1" w:styleId="PoratDiagrama">
    <w:name w:val="Poraštė Diagrama"/>
    <w:link w:val="Porat"/>
    <w:uiPriority w:val="99"/>
    <w:rsid w:val="005D0435"/>
    <w:rPr>
      <w:sz w:val="22"/>
    </w:rPr>
  </w:style>
  <w:style w:type="paragraph" w:styleId="Debesliotekstas">
    <w:name w:val="Balloon Text"/>
    <w:basedOn w:val="prastasis"/>
    <w:link w:val="DebesliotekstasDiagrama"/>
    <w:uiPriority w:val="99"/>
    <w:semiHidden/>
    <w:unhideWhenUsed/>
    <w:rsid w:val="005D0435"/>
    <w:rPr>
      <w:rFonts w:ascii="Lucida Grande" w:hAnsi="Lucida Grande" w:cs="Lucida Grande"/>
      <w:sz w:val="18"/>
      <w:szCs w:val="18"/>
    </w:rPr>
  </w:style>
  <w:style w:type="character" w:customStyle="1" w:styleId="DebesliotekstasDiagrama">
    <w:name w:val="Debesėlio tekstas Diagrama"/>
    <w:link w:val="Debesliotekstas"/>
    <w:uiPriority w:val="99"/>
    <w:semiHidden/>
    <w:rsid w:val="005D0435"/>
    <w:rPr>
      <w:rFonts w:ascii="Lucida Grande" w:hAnsi="Lucida Grande" w:cs="Lucida Grande"/>
      <w:sz w:val="18"/>
      <w:szCs w:val="18"/>
    </w:rPr>
  </w:style>
  <w:style w:type="character" w:styleId="Hipersaitas">
    <w:name w:val="Hyperlink"/>
    <w:uiPriority w:val="99"/>
    <w:unhideWhenUsed/>
    <w:rsid w:val="004C1FF8"/>
    <w:rPr>
      <w:color w:val="0000FF"/>
      <w:u w:val="single"/>
    </w:rPr>
  </w:style>
  <w:style w:type="table" w:customStyle="1" w:styleId="TableGrid2">
    <w:name w:val="Table Grid2"/>
    <w:basedOn w:val="prastojilentel"/>
    <w:next w:val="Lentelstinklelis"/>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4C1FF8"/>
    <w:rPr>
      <w:b/>
      <w:bCs/>
    </w:rPr>
  </w:style>
  <w:style w:type="table" w:styleId="Lentelstinklelis">
    <w:name w:val="Table Grid"/>
    <w:basedOn w:val="prastojilente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A170E9"/>
    <w:rPr>
      <w:szCs w:val="20"/>
    </w:rPr>
  </w:style>
  <w:style w:type="character" w:customStyle="1" w:styleId="PuslapioinaostekstasDiagrama">
    <w:name w:val="Puslapio išnašos tekstas Diagrama"/>
    <w:basedOn w:val="Numatytasispastraiposriftas"/>
    <w:link w:val="Puslapioinaostekstas"/>
    <w:uiPriority w:val="99"/>
    <w:semiHidden/>
    <w:rsid w:val="00A170E9"/>
  </w:style>
  <w:style w:type="character" w:styleId="Puslapioinaosnuoroda">
    <w:name w:val="footnote reference"/>
    <w:basedOn w:val="Numatytasispastraiposriftas"/>
    <w:uiPriority w:val="99"/>
    <w:semiHidden/>
    <w:unhideWhenUsed/>
    <w:rsid w:val="00A170E9"/>
    <w:rPr>
      <w:vertAlign w:val="superscript"/>
    </w:rPr>
  </w:style>
  <w:style w:type="character" w:styleId="Paminjimas">
    <w:name w:val="Mention"/>
    <w:basedOn w:val="Numatytasispastraiposriftas"/>
    <w:uiPriority w:val="99"/>
    <w:semiHidden/>
    <w:unhideWhenUsed/>
    <w:rsid w:val="00294CE6"/>
    <w:rPr>
      <w:color w:val="2B579A"/>
      <w:shd w:val="clear" w:color="auto" w:fill="E6E6E6"/>
    </w:rPr>
  </w:style>
  <w:style w:type="paragraph" w:styleId="Sraopastraipa">
    <w:name w:val="List Paragraph"/>
    <w:aliases w:val="List not in Table,List Paragraph Red,Heading 10,Sąrašo pastraipa1,Buletai,Bullet EY,List Paragraph21,List Paragraph1,List Paragraph2,lp1,Bullet 1,Use Case List Paragraph,Numbering,ERP-List Paragraph,List Paragraph11,List Paragraph111"/>
    <w:basedOn w:val="prastasis"/>
    <w:link w:val="SraopastraipaDiagrama"/>
    <w:uiPriority w:val="34"/>
    <w:qFormat/>
    <w:rsid w:val="00E941E1"/>
    <w:pPr>
      <w:ind w:left="720"/>
      <w:contextualSpacing/>
    </w:pPr>
  </w:style>
  <w:style w:type="character" w:styleId="Neapdorotaspaminjimas">
    <w:name w:val="Unresolved Mention"/>
    <w:basedOn w:val="Numatytasispastraiposriftas"/>
    <w:uiPriority w:val="99"/>
    <w:semiHidden/>
    <w:unhideWhenUsed/>
    <w:rsid w:val="00C91B4B"/>
    <w:rPr>
      <w:color w:val="605E5C"/>
      <w:shd w:val="clear" w:color="auto" w:fill="E1DFDD"/>
    </w:rPr>
  </w:style>
  <w:style w:type="character" w:customStyle="1" w:styleId="SraopastraipaDiagrama">
    <w:name w:val="Sąrašo pastraipa Diagrama"/>
    <w:aliases w:val="List not in Table Diagrama,List Paragraph Red Diagrama,Heading 10 Diagrama,Sąrašo pastraipa1 Diagrama,Buletai Diagrama,Bullet EY Diagrama,List Paragraph21 Diagrama,List Paragraph1 Diagrama,List Paragraph2 Diagrama,lp1 Diagrama"/>
    <w:basedOn w:val="Numatytasispastraiposriftas"/>
    <w:link w:val="Sraopastraipa"/>
    <w:uiPriority w:val="34"/>
    <w:qFormat/>
    <w:rsid w:val="008D72A0"/>
    <w:rPr>
      <w:szCs w:val="24"/>
    </w:rPr>
  </w:style>
  <w:style w:type="character" w:styleId="Komentaronuoroda">
    <w:name w:val="annotation reference"/>
    <w:basedOn w:val="Numatytasispastraiposriftas"/>
    <w:uiPriority w:val="99"/>
    <w:semiHidden/>
    <w:unhideWhenUsed/>
    <w:rsid w:val="009E5E41"/>
    <w:rPr>
      <w:sz w:val="16"/>
      <w:szCs w:val="16"/>
    </w:rPr>
  </w:style>
  <w:style w:type="paragraph" w:styleId="Komentarotekstas">
    <w:name w:val="annotation text"/>
    <w:basedOn w:val="prastasis"/>
    <w:link w:val="KomentarotekstasDiagrama"/>
    <w:uiPriority w:val="99"/>
    <w:unhideWhenUsed/>
    <w:rsid w:val="009E5E41"/>
    <w:rPr>
      <w:szCs w:val="20"/>
    </w:rPr>
  </w:style>
  <w:style w:type="character" w:customStyle="1" w:styleId="KomentarotekstasDiagrama">
    <w:name w:val="Komentaro tekstas Diagrama"/>
    <w:basedOn w:val="Numatytasispastraiposriftas"/>
    <w:link w:val="Komentarotekstas"/>
    <w:uiPriority w:val="99"/>
    <w:rsid w:val="009E5E41"/>
  </w:style>
  <w:style w:type="paragraph" w:styleId="Komentarotema">
    <w:name w:val="annotation subject"/>
    <w:basedOn w:val="Komentarotekstas"/>
    <w:next w:val="Komentarotekstas"/>
    <w:link w:val="KomentarotemaDiagrama"/>
    <w:uiPriority w:val="99"/>
    <w:semiHidden/>
    <w:unhideWhenUsed/>
    <w:rsid w:val="009E5E41"/>
    <w:rPr>
      <w:b/>
      <w:bCs/>
    </w:rPr>
  </w:style>
  <w:style w:type="character" w:customStyle="1" w:styleId="KomentarotemaDiagrama">
    <w:name w:val="Komentaro tema Diagrama"/>
    <w:basedOn w:val="KomentarotekstasDiagrama"/>
    <w:link w:val="Komentarotema"/>
    <w:uiPriority w:val="99"/>
    <w:semiHidden/>
    <w:rsid w:val="009E5E41"/>
    <w:rPr>
      <w:b/>
      <w:bCs/>
    </w:rPr>
  </w:style>
  <w:style w:type="paragraph" w:customStyle="1" w:styleId="parasas">
    <w:name w:val="parasas"/>
    <w:basedOn w:val="prastasis"/>
    <w:rsid w:val="001325B0"/>
    <w:pPr>
      <w:jc w:val="both"/>
    </w:pPr>
    <w:rPr>
      <w:rFonts w:ascii="Times New Roman" w:eastAsia="Times New Roman" w:hAnsi="Times New Roman"/>
      <w:sz w:val="24"/>
      <w:szCs w:val="20"/>
      <w:lang w:val="en-GB"/>
    </w:rPr>
  </w:style>
  <w:style w:type="paragraph" w:styleId="Paprastasistekstas">
    <w:name w:val="Plain Text"/>
    <w:basedOn w:val="prastasis"/>
    <w:link w:val="PaprastasistekstasDiagrama"/>
    <w:uiPriority w:val="99"/>
    <w:unhideWhenUsed/>
    <w:rsid w:val="001325B0"/>
    <w:rPr>
      <w:rFonts w:ascii="Calibri" w:eastAsiaTheme="minorHAnsi" w:hAnsi="Calibri" w:cstheme="minorBidi"/>
      <w:sz w:val="22"/>
      <w:szCs w:val="21"/>
      <w:lang w:val="lt-LT"/>
    </w:rPr>
  </w:style>
  <w:style w:type="character" w:customStyle="1" w:styleId="PaprastasistekstasDiagrama">
    <w:name w:val="Paprastasis tekstas Diagrama"/>
    <w:basedOn w:val="Numatytasispastraiposriftas"/>
    <w:link w:val="Paprastasistekstas"/>
    <w:uiPriority w:val="99"/>
    <w:rsid w:val="001325B0"/>
    <w:rPr>
      <w:rFonts w:ascii="Calibri" w:eastAsiaTheme="minorHAnsi" w:hAnsi="Calibri" w:cstheme="minorBidi"/>
      <w:sz w:val="22"/>
      <w:szCs w:val="21"/>
      <w:lang w:val="lt-LT"/>
    </w:rPr>
  </w:style>
  <w:style w:type="character" w:styleId="Perirtashipersaitas">
    <w:name w:val="FollowedHyperlink"/>
    <w:basedOn w:val="Numatytasispastraiposriftas"/>
    <w:uiPriority w:val="99"/>
    <w:semiHidden/>
    <w:unhideWhenUsed/>
    <w:rsid w:val="0066187C"/>
    <w:rPr>
      <w:color w:val="954F72" w:themeColor="followedHyperlink"/>
      <w:u w:val="single"/>
    </w:rPr>
  </w:style>
  <w:style w:type="paragraph" w:customStyle="1" w:styleId="Bullet">
    <w:name w:val="Bullet"/>
    <w:aliases w:val="b1"/>
    <w:basedOn w:val="Sraopastraipa"/>
    <w:link w:val="BulletChar"/>
    <w:qFormat/>
    <w:rsid w:val="00834575"/>
    <w:pPr>
      <w:numPr>
        <w:numId w:val="6"/>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Numatytasispastraiposriftas"/>
    <w:link w:val="Bullet"/>
    <w:qFormat/>
    <w:rsid w:val="00834575"/>
    <w:rPr>
      <w:rFonts w:asciiTheme="minorHAnsi" w:eastAsia="MS Gothic" w:hAnsiTheme="minorHAnsi" w:cs="Cambria"/>
      <w:color w:val="000000" w:themeColor="text1"/>
      <w:sz w:val="22"/>
      <w:szCs w:val="22"/>
      <w:lang w:val="lt-LT" w:eastAsia="en-GB"/>
    </w:rPr>
  </w:style>
  <w:style w:type="paragraph" w:styleId="Pataisymai">
    <w:name w:val="Revision"/>
    <w:hidden/>
    <w:uiPriority w:val="71"/>
    <w:rsid w:val="00D3428F"/>
    <w:rPr>
      <w:szCs w:val="24"/>
    </w:rPr>
  </w:style>
  <w:style w:type="character" w:customStyle="1" w:styleId="ui-provider">
    <w:name w:val="ui-provider"/>
    <w:basedOn w:val="Numatytasispastraiposriftas"/>
    <w:rsid w:val="0008391F"/>
  </w:style>
  <w:style w:type="character" w:styleId="Vietosrezervavimoenklotekstas">
    <w:name w:val="Placeholder Text"/>
    <w:basedOn w:val="Numatytasispastraiposriftas"/>
    <w:uiPriority w:val="99"/>
    <w:unhideWhenUsed/>
    <w:rsid w:val="00520590"/>
    <w:rPr>
      <w:color w:val="808080"/>
    </w:rPr>
  </w:style>
  <w:style w:type="table" w:customStyle="1" w:styleId="TableGrid">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1844784138">
      <w:bodyDiv w:val="1"/>
      <w:marLeft w:val="0"/>
      <w:marRight w:val="0"/>
      <w:marTop w:val="0"/>
      <w:marBottom w:val="0"/>
      <w:divBdr>
        <w:top w:val="none" w:sz="0" w:space="0" w:color="auto"/>
        <w:left w:val="none" w:sz="0" w:space="0" w:color="auto"/>
        <w:bottom w:val="none" w:sz="0" w:space="0" w:color="auto"/>
        <w:right w:val="none" w:sz="0" w:space="0" w:color="auto"/>
      </w:divBdr>
    </w:div>
    <w:div w:id="1947349800">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2418</Words>
  <Characters>1379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2025-07-24T04:56:00Z</dcterms:created>
  <dcterms:modified xsi:type="dcterms:W3CDTF">2025-10-03T11:02:00Z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